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E7601" w14:textId="75442765" w:rsidR="001E41F3" w:rsidRDefault="001E41F3">
      <w:pPr>
        <w:pStyle w:val="CRCoverPage"/>
        <w:tabs>
          <w:tab w:val="right" w:pos="9639"/>
        </w:tabs>
        <w:spacing w:after="0"/>
        <w:rPr>
          <w:b/>
          <w:i/>
          <w:noProof/>
          <w:sz w:val="28"/>
        </w:rPr>
      </w:pPr>
      <w:r>
        <w:rPr>
          <w:b/>
          <w:noProof/>
          <w:sz w:val="24"/>
        </w:rPr>
        <w:t>3GPP TSG-</w:t>
      </w:r>
      <w:r w:rsidR="009F18B5">
        <w:fldChar w:fldCharType="begin"/>
      </w:r>
      <w:r w:rsidR="009F18B5">
        <w:instrText xml:space="preserve"> DOCPROPERTY  TSG/WGRef  \* MERGEFORMAT </w:instrText>
      </w:r>
      <w:r w:rsidR="009F18B5">
        <w:fldChar w:fldCharType="separate"/>
      </w:r>
      <w:r w:rsidR="00182BEF" w:rsidRPr="00182BEF">
        <w:rPr>
          <w:b/>
          <w:noProof/>
          <w:sz w:val="24"/>
        </w:rPr>
        <w:t>WG3</w:t>
      </w:r>
      <w:r w:rsidR="009F18B5">
        <w:rPr>
          <w:b/>
          <w:noProof/>
          <w:sz w:val="24"/>
        </w:rPr>
        <w:fldChar w:fldCharType="end"/>
      </w:r>
      <w:r w:rsidR="00C66BA2">
        <w:rPr>
          <w:b/>
          <w:noProof/>
          <w:sz w:val="24"/>
        </w:rPr>
        <w:t xml:space="preserve"> </w:t>
      </w:r>
      <w:r>
        <w:rPr>
          <w:b/>
          <w:noProof/>
          <w:sz w:val="24"/>
        </w:rPr>
        <w:t>Meeting #</w:t>
      </w:r>
      <w:r w:rsidR="009F18B5">
        <w:fldChar w:fldCharType="begin"/>
      </w:r>
      <w:r w:rsidR="009F18B5">
        <w:instrText xml:space="preserve"> DOCPROPERTY  MtgSeq  \* MERGEFORMAT </w:instrText>
      </w:r>
      <w:r w:rsidR="009F18B5">
        <w:fldChar w:fldCharType="separate"/>
      </w:r>
      <w:r w:rsidR="00182BEF" w:rsidRPr="00182BEF">
        <w:rPr>
          <w:b/>
          <w:noProof/>
          <w:sz w:val="24"/>
        </w:rPr>
        <w:t>112e</w:t>
      </w:r>
      <w:r w:rsidR="009F18B5">
        <w:rPr>
          <w:b/>
          <w:noProof/>
          <w:sz w:val="24"/>
        </w:rPr>
        <w:fldChar w:fldCharType="end"/>
      </w:r>
      <w:r w:rsidR="009F18B5">
        <w:fldChar w:fldCharType="begin"/>
      </w:r>
      <w:r w:rsidR="009F18B5">
        <w:instrText xml:space="preserve"> DOCPROPERTY  MtgTitle  \* MERGEFORMAT </w:instrText>
      </w:r>
      <w:r w:rsidR="009F18B5">
        <w:fldChar w:fldCharType="separate"/>
      </w:r>
      <w:r w:rsidR="00182BEF" w:rsidRPr="00182BEF">
        <w:rPr>
          <w:b/>
          <w:noProof/>
          <w:sz w:val="24"/>
        </w:rPr>
        <w:t xml:space="preserve"> </w:t>
      </w:r>
      <w:r w:rsidR="009F18B5">
        <w:rPr>
          <w:b/>
          <w:noProof/>
          <w:sz w:val="24"/>
        </w:rPr>
        <w:fldChar w:fldCharType="end"/>
      </w:r>
      <w:r>
        <w:rPr>
          <w:b/>
          <w:i/>
          <w:noProof/>
          <w:sz w:val="28"/>
        </w:rPr>
        <w:tab/>
      </w:r>
      <w:r w:rsidR="009F18B5">
        <w:fldChar w:fldCharType="begin"/>
      </w:r>
      <w:r w:rsidR="009F18B5">
        <w:instrText xml:space="preserve"> DOCPROPERTY  Tdoc#  \* MERGEFORMAT </w:instrText>
      </w:r>
      <w:r w:rsidR="009F18B5">
        <w:fldChar w:fldCharType="separate"/>
      </w:r>
      <w:r w:rsidR="00182BEF" w:rsidRPr="00182BEF">
        <w:rPr>
          <w:b/>
          <w:i/>
          <w:noProof/>
          <w:sz w:val="28"/>
        </w:rPr>
        <w:t>R3-211503</w:t>
      </w:r>
      <w:r w:rsidR="009F18B5">
        <w:rPr>
          <w:b/>
          <w:i/>
          <w:noProof/>
          <w:sz w:val="28"/>
        </w:rPr>
        <w:fldChar w:fldCharType="end"/>
      </w:r>
    </w:p>
    <w:p w14:paraId="16C1C3AE" w14:textId="50D9CC56" w:rsidR="001E41F3" w:rsidRDefault="009F18B5" w:rsidP="005E2C44">
      <w:pPr>
        <w:pStyle w:val="CRCoverPage"/>
        <w:outlineLvl w:val="0"/>
        <w:rPr>
          <w:b/>
          <w:noProof/>
          <w:sz w:val="24"/>
        </w:rPr>
      </w:pPr>
      <w:r>
        <w:fldChar w:fldCharType="begin"/>
      </w:r>
      <w:r>
        <w:instrText xml:space="preserve"> DOCPROPERTY  Location  \* MERGEFORMAT </w:instrText>
      </w:r>
      <w:r>
        <w:fldChar w:fldCharType="separate"/>
      </w:r>
      <w:r w:rsidR="00182BEF" w:rsidRPr="00182BEF">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82BEF" w:rsidRPr="00182BEF">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82BEF" w:rsidRPr="00182BEF">
        <w:rPr>
          <w:b/>
          <w:noProof/>
          <w:sz w:val="24"/>
        </w:rPr>
        <w:t>17</w:t>
      </w:r>
      <w:r w:rsidR="00182BEF">
        <w:t>.</w:t>
      </w:r>
      <w:r>
        <w:fldChar w:fldCharType="end"/>
      </w:r>
      <w:r w:rsidR="00547111">
        <w:rPr>
          <w:b/>
          <w:noProof/>
          <w:sz w:val="24"/>
        </w:rPr>
        <w:t xml:space="preserve"> - </w:t>
      </w:r>
      <w:r>
        <w:fldChar w:fldCharType="begin"/>
      </w:r>
      <w:r>
        <w:instrText xml:space="preserve"> DOCPROPERTY  EndDate  \* MERGEFORMAT </w:instrText>
      </w:r>
      <w:r>
        <w:fldChar w:fldCharType="separate"/>
      </w:r>
      <w:r w:rsidR="00182BEF" w:rsidRPr="00182BEF">
        <w:rPr>
          <w:b/>
          <w:noProof/>
          <w:sz w:val="24"/>
        </w:rPr>
        <w:t>28</w:t>
      </w:r>
      <w:r w:rsidR="00182BEF">
        <w:t>.05.2021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85FA69" w14:textId="77777777" w:rsidTr="00547111">
        <w:tc>
          <w:tcPr>
            <w:tcW w:w="9641" w:type="dxa"/>
            <w:gridSpan w:val="9"/>
            <w:tcBorders>
              <w:top w:val="single" w:sz="4" w:space="0" w:color="auto"/>
              <w:left w:val="single" w:sz="4" w:space="0" w:color="auto"/>
              <w:right w:val="single" w:sz="4" w:space="0" w:color="auto"/>
            </w:tcBorders>
          </w:tcPr>
          <w:p w14:paraId="227CB05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17D287" w14:textId="77777777" w:rsidTr="00547111">
        <w:tc>
          <w:tcPr>
            <w:tcW w:w="9641" w:type="dxa"/>
            <w:gridSpan w:val="9"/>
            <w:tcBorders>
              <w:left w:val="single" w:sz="4" w:space="0" w:color="auto"/>
              <w:right w:val="single" w:sz="4" w:space="0" w:color="auto"/>
            </w:tcBorders>
          </w:tcPr>
          <w:p w14:paraId="42E44AD6" w14:textId="77777777" w:rsidR="001E41F3" w:rsidRDefault="001E41F3">
            <w:pPr>
              <w:pStyle w:val="CRCoverPage"/>
              <w:spacing w:after="0"/>
              <w:jc w:val="center"/>
              <w:rPr>
                <w:noProof/>
              </w:rPr>
            </w:pPr>
            <w:r>
              <w:rPr>
                <w:b/>
                <w:noProof/>
                <w:sz w:val="32"/>
              </w:rPr>
              <w:t>CHANGE REQUEST</w:t>
            </w:r>
          </w:p>
        </w:tc>
      </w:tr>
      <w:tr w:rsidR="001E41F3" w14:paraId="179E44A6" w14:textId="77777777" w:rsidTr="00547111">
        <w:tc>
          <w:tcPr>
            <w:tcW w:w="9641" w:type="dxa"/>
            <w:gridSpan w:val="9"/>
            <w:tcBorders>
              <w:left w:val="single" w:sz="4" w:space="0" w:color="auto"/>
              <w:right w:val="single" w:sz="4" w:space="0" w:color="auto"/>
            </w:tcBorders>
          </w:tcPr>
          <w:p w14:paraId="6BF45643" w14:textId="77777777" w:rsidR="001E41F3" w:rsidRDefault="001E41F3">
            <w:pPr>
              <w:pStyle w:val="CRCoverPage"/>
              <w:spacing w:after="0"/>
              <w:rPr>
                <w:noProof/>
                <w:sz w:val="8"/>
                <w:szCs w:val="8"/>
              </w:rPr>
            </w:pPr>
          </w:p>
        </w:tc>
      </w:tr>
      <w:tr w:rsidR="001E41F3" w14:paraId="6860B501" w14:textId="77777777" w:rsidTr="00547111">
        <w:tc>
          <w:tcPr>
            <w:tcW w:w="142" w:type="dxa"/>
            <w:tcBorders>
              <w:left w:val="single" w:sz="4" w:space="0" w:color="auto"/>
            </w:tcBorders>
          </w:tcPr>
          <w:p w14:paraId="2DBC54F8" w14:textId="77777777" w:rsidR="001E41F3" w:rsidRDefault="001E41F3">
            <w:pPr>
              <w:pStyle w:val="CRCoverPage"/>
              <w:spacing w:after="0"/>
              <w:jc w:val="right"/>
              <w:rPr>
                <w:noProof/>
              </w:rPr>
            </w:pPr>
          </w:p>
        </w:tc>
        <w:tc>
          <w:tcPr>
            <w:tcW w:w="1559" w:type="dxa"/>
            <w:shd w:val="pct30" w:color="FFFF00" w:fill="auto"/>
          </w:tcPr>
          <w:p w14:paraId="2D147E91" w14:textId="42F1CB53" w:rsidR="001E41F3" w:rsidRPr="00410371" w:rsidRDefault="009F18B5" w:rsidP="00E13F3D">
            <w:pPr>
              <w:pStyle w:val="CRCoverPage"/>
              <w:spacing w:after="0"/>
              <w:jc w:val="right"/>
              <w:rPr>
                <w:b/>
                <w:noProof/>
                <w:sz w:val="28"/>
              </w:rPr>
            </w:pPr>
            <w:r>
              <w:fldChar w:fldCharType="begin"/>
            </w:r>
            <w:r>
              <w:instrText xml:space="preserve"> DOCPROPERTY  Spec#  \* MERGEFORMAT </w:instrText>
            </w:r>
            <w:r>
              <w:fldChar w:fldCharType="separate"/>
            </w:r>
            <w:r w:rsidR="00182BEF" w:rsidRPr="00182BEF">
              <w:rPr>
                <w:b/>
                <w:noProof/>
                <w:sz w:val="28"/>
              </w:rPr>
              <w:t>38.423</w:t>
            </w:r>
            <w:r>
              <w:rPr>
                <w:b/>
                <w:noProof/>
                <w:sz w:val="28"/>
              </w:rPr>
              <w:fldChar w:fldCharType="end"/>
            </w:r>
          </w:p>
        </w:tc>
        <w:tc>
          <w:tcPr>
            <w:tcW w:w="709" w:type="dxa"/>
          </w:tcPr>
          <w:p w14:paraId="06485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3E0632" w14:textId="399CC4B7" w:rsidR="001E41F3" w:rsidRPr="00410371" w:rsidRDefault="009F18B5" w:rsidP="00547111">
            <w:pPr>
              <w:pStyle w:val="CRCoverPage"/>
              <w:spacing w:after="0"/>
              <w:rPr>
                <w:noProof/>
              </w:rPr>
            </w:pPr>
            <w:r>
              <w:fldChar w:fldCharType="begin"/>
            </w:r>
            <w:r>
              <w:instrText xml:space="preserve"> DOCPROPERTY  Cr#  \* MERGEFORMAT </w:instrText>
            </w:r>
            <w:r>
              <w:fldChar w:fldCharType="separate"/>
            </w:r>
            <w:r w:rsidR="00182BEF" w:rsidRPr="00182BEF">
              <w:rPr>
                <w:b/>
                <w:noProof/>
                <w:sz w:val="28"/>
              </w:rPr>
              <w:t>0465</w:t>
            </w:r>
            <w:r>
              <w:rPr>
                <w:b/>
                <w:noProof/>
                <w:sz w:val="28"/>
              </w:rPr>
              <w:fldChar w:fldCharType="end"/>
            </w:r>
          </w:p>
        </w:tc>
        <w:tc>
          <w:tcPr>
            <w:tcW w:w="709" w:type="dxa"/>
          </w:tcPr>
          <w:p w14:paraId="63807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9F48B2" w14:textId="2932FE97" w:rsidR="001E41F3" w:rsidRPr="00410371" w:rsidRDefault="009F18B5" w:rsidP="00E13F3D">
            <w:pPr>
              <w:pStyle w:val="CRCoverPage"/>
              <w:spacing w:after="0"/>
              <w:jc w:val="center"/>
              <w:rPr>
                <w:b/>
                <w:noProof/>
              </w:rPr>
            </w:pPr>
            <w:r>
              <w:fldChar w:fldCharType="begin"/>
            </w:r>
            <w:r>
              <w:instrText xml:space="preserve"> DOCPROPERTY  Revision  \* MERGEFORMAT </w:instrText>
            </w:r>
            <w:r>
              <w:fldChar w:fldCharType="separate"/>
            </w:r>
            <w:r w:rsidR="00182BEF" w:rsidRPr="00182BEF">
              <w:rPr>
                <w:b/>
                <w:noProof/>
                <w:sz w:val="28"/>
              </w:rPr>
              <w:t>2</w:t>
            </w:r>
            <w:r>
              <w:rPr>
                <w:b/>
                <w:noProof/>
                <w:sz w:val="28"/>
              </w:rPr>
              <w:fldChar w:fldCharType="end"/>
            </w:r>
          </w:p>
        </w:tc>
        <w:tc>
          <w:tcPr>
            <w:tcW w:w="2410" w:type="dxa"/>
          </w:tcPr>
          <w:p w14:paraId="66B4A5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FAB47" w14:textId="399CB685" w:rsidR="001E41F3" w:rsidRPr="00410371" w:rsidRDefault="009F18B5">
            <w:pPr>
              <w:pStyle w:val="CRCoverPage"/>
              <w:spacing w:after="0"/>
              <w:jc w:val="center"/>
              <w:rPr>
                <w:noProof/>
                <w:sz w:val="28"/>
              </w:rPr>
            </w:pPr>
            <w:r>
              <w:fldChar w:fldCharType="begin"/>
            </w:r>
            <w:r>
              <w:instrText xml:space="preserve"> DOCPROPERTY  Version  \* MERGEFORMAT </w:instrText>
            </w:r>
            <w:r>
              <w:fldChar w:fldCharType="separate"/>
            </w:r>
            <w:r w:rsidR="00182BEF" w:rsidRPr="00182BEF">
              <w:rPr>
                <w:b/>
                <w:noProof/>
                <w:sz w:val="28"/>
              </w:rPr>
              <w:t>16.5.</w:t>
            </w:r>
            <w:r w:rsidR="00182BEF">
              <w:t>0</w:t>
            </w:r>
            <w:r>
              <w:fldChar w:fldCharType="end"/>
            </w:r>
          </w:p>
        </w:tc>
        <w:tc>
          <w:tcPr>
            <w:tcW w:w="143" w:type="dxa"/>
            <w:tcBorders>
              <w:right w:val="single" w:sz="4" w:space="0" w:color="auto"/>
            </w:tcBorders>
          </w:tcPr>
          <w:p w14:paraId="7A6AA59F" w14:textId="77777777" w:rsidR="001E41F3" w:rsidRDefault="001E41F3">
            <w:pPr>
              <w:pStyle w:val="CRCoverPage"/>
              <w:spacing w:after="0"/>
              <w:rPr>
                <w:noProof/>
              </w:rPr>
            </w:pPr>
          </w:p>
        </w:tc>
      </w:tr>
      <w:tr w:rsidR="001E41F3" w14:paraId="41F232D6" w14:textId="77777777" w:rsidTr="00547111">
        <w:tc>
          <w:tcPr>
            <w:tcW w:w="9641" w:type="dxa"/>
            <w:gridSpan w:val="9"/>
            <w:tcBorders>
              <w:left w:val="single" w:sz="4" w:space="0" w:color="auto"/>
              <w:right w:val="single" w:sz="4" w:space="0" w:color="auto"/>
            </w:tcBorders>
          </w:tcPr>
          <w:p w14:paraId="610CC519" w14:textId="77777777" w:rsidR="001E41F3" w:rsidRDefault="001E41F3">
            <w:pPr>
              <w:pStyle w:val="CRCoverPage"/>
              <w:spacing w:after="0"/>
              <w:rPr>
                <w:noProof/>
              </w:rPr>
            </w:pPr>
          </w:p>
        </w:tc>
      </w:tr>
      <w:tr w:rsidR="001E41F3" w14:paraId="0BB9EC2A" w14:textId="77777777" w:rsidTr="00547111">
        <w:tc>
          <w:tcPr>
            <w:tcW w:w="9641" w:type="dxa"/>
            <w:gridSpan w:val="9"/>
            <w:tcBorders>
              <w:top w:val="single" w:sz="4" w:space="0" w:color="auto"/>
            </w:tcBorders>
          </w:tcPr>
          <w:p w14:paraId="03952505" w14:textId="0C84792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9948" w14:textId="77777777" w:rsidTr="00547111">
        <w:tc>
          <w:tcPr>
            <w:tcW w:w="9641" w:type="dxa"/>
            <w:gridSpan w:val="9"/>
          </w:tcPr>
          <w:p w14:paraId="76A5B556" w14:textId="77777777" w:rsidR="001E41F3" w:rsidRDefault="001E41F3">
            <w:pPr>
              <w:pStyle w:val="CRCoverPage"/>
              <w:spacing w:after="0"/>
              <w:rPr>
                <w:noProof/>
                <w:sz w:val="8"/>
                <w:szCs w:val="8"/>
              </w:rPr>
            </w:pPr>
          </w:p>
        </w:tc>
      </w:tr>
    </w:tbl>
    <w:p w14:paraId="53472E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74B52C" w14:textId="77777777" w:rsidTr="00A7671C">
        <w:tc>
          <w:tcPr>
            <w:tcW w:w="2835" w:type="dxa"/>
          </w:tcPr>
          <w:p w14:paraId="6CCFF2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93A7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89B4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D588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2DB89" w14:textId="77777777" w:rsidR="00F25D98" w:rsidRDefault="00F25D98" w:rsidP="001E41F3">
            <w:pPr>
              <w:pStyle w:val="CRCoverPage"/>
              <w:spacing w:after="0"/>
              <w:jc w:val="center"/>
              <w:rPr>
                <w:b/>
                <w:caps/>
                <w:noProof/>
              </w:rPr>
            </w:pPr>
          </w:p>
        </w:tc>
        <w:tc>
          <w:tcPr>
            <w:tcW w:w="2126" w:type="dxa"/>
          </w:tcPr>
          <w:p w14:paraId="323CCF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021ABA" w14:textId="77777777" w:rsidR="00F25D98" w:rsidRDefault="00492E50" w:rsidP="001E41F3">
            <w:pPr>
              <w:pStyle w:val="CRCoverPage"/>
              <w:spacing w:after="0"/>
              <w:jc w:val="center"/>
              <w:rPr>
                <w:b/>
                <w:caps/>
                <w:noProof/>
              </w:rPr>
            </w:pPr>
            <w:r>
              <w:rPr>
                <w:b/>
                <w:caps/>
                <w:noProof/>
              </w:rPr>
              <w:t>X</w:t>
            </w:r>
          </w:p>
        </w:tc>
        <w:tc>
          <w:tcPr>
            <w:tcW w:w="1418" w:type="dxa"/>
            <w:tcBorders>
              <w:left w:val="nil"/>
            </w:tcBorders>
          </w:tcPr>
          <w:p w14:paraId="05C84B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363D" w14:textId="77777777" w:rsidR="00F25D98" w:rsidRDefault="00F25D98" w:rsidP="001E41F3">
            <w:pPr>
              <w:pStyle w:val="CRCoverPage"/>
              <w:spacing w:after="0"/>
              <w:jc w:val="center"/>
              <w:rPr>
                <w:b/>
                <w:bCs/>
                <w:caps/>
                <w:noProof/>
              </w:rPr>
            </w:pPr>
          </w:p>
        </w:tc>
      </w:tr>
    </w:tbl>
    <w:p w14:paraId="78575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C3F5C6" w14:textId="77777777" w:rsidTr="00547111">
        <w:tc>
          <w:tcPr>
            <w:tcW w:w="9640" w:type="dxa"/>
            <w:gridSpan w:val="11"/>
          </w:tcPr>
          <w:p w14:paraId="48FCE402" w14:textId="77777777" w:rsidR="001E41F3" w:rsidRDefault="001E41F3">
            <w:pPr>
              <w:pStyle w:val="CRCoverPage"/>
              <w:spacing w:after="0"/>
              <w:rPr>
                <w:noProof/>
                <w:sz w:val="8"/>
                <w:szCs w:val="8"/>
              </w:rPr>
            </w:pPr>
          </w:p>
        </w:tc>
      </w:tr>
      <w:tr w:rsidR="001E41F3" w14:paraId="3C315B75" w14:textId="77777777" w:rsidTr="00547111">
        <w:tc>
          <w:tcPr>
            <w:tcW w:w="1843" w:type="dxa"/>
            <w:tcBorders>
              <w:top w:val="single" w:sz="4" w:space="0" w:color="auto"/>
              <w:left w:val="single" w:sz="4" w:space="0" w:color="auto"/>
            </w:tcBorders>
          </w:tcPr>
          <w:p w14:paraId="00B866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45DCB8" w14:textId="29F3324A" w:rsidR="001E41F3" w:rsidRDefault="009F18B5">
            <w:pPr>
              <w:pStyle w:val="CRCoverPage"/>
              <w:spacing w:after="0"/>
              <w:ind w:left="100"/>
              <w:rPr>
                <w:noProof/>
              </w:rPr>
            </w:pPr>
            <w:r>
              <w:fldChar w:fldCharType="begin"/>
            </w:r>
            <w:r>
              <w:instrText xml:space="preserve"> DOCPROPERTY  CrTitle  \* MERGEFORMAT </w:instrText>
            </w:r>
            <w:r>
              <w:fldChar w:fldCharType="separate"/>
            </w:r>
            <w:r w:rsidR="00182BEF">
              <w:t>Clarification of the use of the max no of CHO preparations</w:t>
            </w:r>
            <w:r>
              <w:fldChar w:fldCharType="end"/>
            </w:r>
          </w:p>
        </w:tc>
      </w:tr>
      <w:tr w:rsidR="001E41F3" w14:paraId="3EC68FCB" w14:textId="77777777" w:rsidTr="00547111">
        <w:tc>
          <w:tcPr>
            <w:tcW w:w="1843" w:type="dxa"/>
            <w:tcBorders>
              <w:left w:val="single" w:sz="4" w:space="0" w:color="auto"/>
            </w:tcBorders>
          </w:tcPr>
          <w:p w14:paraId="4C8E6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827B72" w14:textId="77777777" w:rsidR="001E41F3" w:rsidRDefault="001E41F3">
            <w:pPr>
              <w:pStyle w:val="CRCoverPage"/>
              <w:spacing w:after="0"/>
              <w:rPr>
                <w:noProof/>
                <w:sz w:val="8"/>
                <w:szCs w:val="8"/>
              </w:rPr>
            </w:pPr>
          </w:p>
        </w:tc>
      </w:tr>
      <w:tr w:rsidR="001E41F3" w14:paraId="3ABBA3BD" w14:textId="77777777" w:rsidTr="00547111">
        <w:tc>
          <w:tcPr>
            <w:tcW w:w="1843" w:type="dxa"/>
            <w:tcBorders>
              <w:left w:val="single" w:sz="4" w:space="0" w:color="auto"/>
            </w:tcBorders>
          </w:tcPr>
          <w:p w14:paraId="62872E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05F602" w14:textId="4AA49963" w:rsidR="001E41F3" w:rsidRDefault="009F18B5">
            <w:pPr>
              <w:pStyle w:val="CRCoverPage"/>
              <w:spacing w:after="0"/>
              <w:ind w:left="100"/>
              <w:rPr>
                <w:noProof/>
              </w:rPr>
            </w:pPr>
            <w:r>
              <w:fldChar w:fldCharType="begin"/>
            </w:r>
            <w:r>
              <w:instrText xml:space="preserve"> DOCPROPERTY  SourceIfWg  \* MERGEFORMAT </w:instrText>
            </w:r>
            <w:r>
              <w:fldChar w:fldCharType="separate"/>
            </w:r>
            <w:r w:rsidR="00182BEF">
              <w:rPr>
                <w:noProof/>
              </w:rPr>
              <w:t xml:space="preserve">Nokia, Nokia Shanghai </w:t>
            </w:r>
            <w:r w:rsidR="00182BEF">
              <w:t>Bell</w:t>
            </w:r>
            <w:r>
              <w:fldChar w:fldCharType="end"/>
            </w:r>
          </w:p>
        </w:tc>
      </w:tr>
      <w:tr w:rsidR="001E41F3" w14:paraId="5533D8AC" w14:textId="77777777" w:rsidTr="00547111">
        <w:tc>
          <w:tcPr>
            <w:tcW w:w="1843" w:type="dxa"/>
            <w:tcBorders>
              <w:left w:val="single" w:sz="4" w:space="0" w:color="auto"/>
            </w:tcBorders>
          </w:tcPr>
          <w:p w14:paraId="4B854A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CA21B" w14:textId="57E99E8F" w:rsidR="001E41F3" w:rsidRDefault="009F18B5" w:rsidP="00547111">
            <w:pPr>
              <w:pStyle w:val="CRCoverPage"/>
              <w:spacing w:after="0"/>
              <w:ind w:left="100"/>
              <w:rPr>
                <w:noProof/>
              </w:rPr>
            </w:pPr>
            <w:r>
              <w:fldChar w:fldCharType="begin"/>
            </w:r>
            <w:r>
              <w:instrText xml:space="preserve"> DOCPROPERTY  SourceIfTsg  \* MERGEFORMAT </w:instrText>
            </w:r>
            <w:r>
              <w:fldChar w:fldCharType="separate"/>
            </w:r>
            <w:r w:rsidR="00182BEF">
              <w:rPr>
                <w:noProof/>
              </w:rPr>
              <w:t>R3</w:t>
            </w:r>
            <w:r>
              <w:rPr>
                <w:noProof/>
              </w:rPr>
              <w:fldChar w:fldCharType="end"/>
            </w:r>
          </w:p>
        </w:tc>
      </w:tr>
      <w:tr w:rsidR="001E41F3" w14:paraId="794C4D90" w14:textId="77777777" w:rsidTr="00547111">
        <w:tc>
          <w:tcPr>
            <w:tcW w:w="1843" w:type="dxa"/>
            <w:tcBorders>
              <w:left w:val="single" w:sz="4" w:space="0" w:color="auto"/>
            </w:tcBorders>
          </w:tcPr>
          <w:p w14:paraId="410C29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ABBBB2" w14:textId="77777777" w:rsidR="001E41F3" w:rsidRDefault="001E41F3">
            <w:pPr>
              <w:pStyle w:val="CRCoverPage"/>
              <w:spacing w:after="0"/>
              <w:rPr>
                <w:noProof/>
                <w:sz w:val="8"/>
                <w:szCs w:val="8"/>
              </w:rPr>
            </w:pPr>
          </w:p>
        </w:tc>
      </w:tr>
      <w:tr w:rsidR="001E41F3" w14:paraId="43816717" w14:textId="77777777" w:rsidTr="00547111">
        <w:tc>
          <w:tcPr>
            <w:tcW w:w="1843" w:type="dxa"/>
            <w:tcBorders>
              <w:left w:val="single" w:sz="4" w:space="0" w:color="auto"/>
            </w:tcBorders>
          </w:tcPr>
          <w:p w14:paraId="7F488C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419483" w14:textId="6F80ECF3" w:rsidR="001E41F3" w:rsidRDefault="005D75ED">
            <w:pPr>
              <w:pStyle w:val="CRCoverPage"/>
              <w:spacing w:after="0"/>
              <w:ind w:left="100"/>
              <w:rPr>
                <w:noProof/>
              </w:rPr>
            </w:pPr>
            <w:r>
              <w:fldChar w:fldCharType="begin"/>
            </w:r>
            <w:r>
              <w:instrText xml:space="preserve"> DOCPROPERTY  RelatedWis  \* MERGEFORMAT </w:instrText>
            </w:r>
            <w:r>
              <w:fldChar w:fldCharType="separate"/>
            </w:r>
            <w:r w:rsidR="00182BEF">
              <w:rPr>
                <w:noProof/>
              </w:rPr>
              <w:t>NR</w:t>
            </w:r>
            <w:r w:rsidR="00182BEF">
              <w:t>_</w:t>
            </w:r>
            <w:proofErr w:type="spellStart"/>
            <w:r w:rsidR="00182BEF">
              <w:t>Mob_enh</w:t>
            </w:r>
            <w:proofErr w:type="spellEnd"/>
            <w:r w:rsidR="00182BEF">
              <w:t>-Core</w:t>
            </w:r>
            <w:r>
              <w:fldChar w:fldCharType="end"/>
            </w:r>
          </w:p>
        </w:tc>
        <w:tc>
          <w:tcPr>
            <w:tcW w:w="567" w:type="dxa"/>
            <w:tcBorders>
              <w:left w:val="nil"/>
            </w:tcBorders>
          </w:tcPr>
          <w:p w14:paraId="77EB32FD" w14:textId="77777777" w:rsidR="001E41F3" w:rsidRDefault="001E41F3">
            <w:pPr>
              <w:pStyle w:val="CRCoverPage"/>
              <w:spacing w:after="0"/>
              <w:ind w:right="100"/>
              <w:rPr>
                <w:noProof/>
              </w:rPr>
            </w:pPr>
          </w:p>
        </w:tc>
        <w:tc>
          <w:tcPr>
            <w:tcW w:w="1417" w:type="dxa"/>
            <w:gridSpan w:val="3"/>
            <w:tcBorders>
              <w:left w:val="nil"/>
            </w:tcBorders>
          </w:tcPr>
          <w:p w14:paraId="151006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6E665" w14:textId="1CDFF57D" w:rsidR="001E41F3" w:rsidRDefault="009F18B5">
            <w:pPr>
              <w:pStyle w:val="CRCoverPage"/>
              <w:spacing w:after="0"/>
              <w:ind w:left="100"/>
              <w:rPr>
                <w:noProof/>
              </w:rPr>
            </w:pPr>
            <w:r>
              <w:fldChar w:fldCharType="begin"/>
            </w:r>
            <w:r>
              <w:instrText xml:space="preserve"> DOCPROPERTY  ResDate  \* MERGEFORMAT </w:instrText>
            </w:r>
            <w:r>
              <w:fldChar w:fldCharType="separate"/>
            </w:r>
            <w:r w:rsidR="00182BEF">
              <w:rPr>
                <w:noProof/>
              </w:rPr>
              <w:t>6</w:t>
            </w:r>
            <w:r w:rsidR="00182BEF">
              <w:t>.05.2021</w:t>
            </w:r>
            <w:r>
              <w:fldChar w:fldCharType="end"/>
            </w:r>
          </w:p>
        </w:tc>
      </w:tr>
      <w:tr w:rsidR="001E41F3" w14:paraId="7359068A" w14:textId="77777777" w:rsidTr="00547111">
        <w:tc>
          <w:tcPr>
            <w:tcW w:w="1843" w:type="dxa"/>
            <w:tcBorders>
              <w:left w:val="single" w:sz="4" w:space="0" w:color="auto"/>
            </w:tcBorders>
          </w:tcPr>
          <w:p w14:paraId="565CB240" w14:textId="77777777" w:rsidR="001E41F3" w:rsidRDefault="001E41F3">
            <w:pPr>
              <w:pStyle w:val="CRCoverPage"/>
              <w:spacing w:after="0"/>
              <w:rPr>
                <w:b/>
                <w:i/>
                <w:noProof/>
                <w:sz w:val="8"/>
                <w:szCs w:val="8"/>
              </w:rPr>
            </w:pPr>
          </w:p>
        </w:tc>
        <w:tc>
          <w:tcPr>
            <w:tcW w:w="1986" w:type="dxa"/>
            <w:gridSpan w:val="4"/>
          </w:tcPr>
          <w:p w14:paraId="3D2F135F" w14:textId="77777777" w:rsidR="001E41F3" w:rsidRDefault="001E41F3">
            <w:pPr>
              <w:pStyle w:val="CRCoverPage"/>
              <w:spacing w:after="0"/>
              <w:rPr>
                <w:noProof/>
                <w:sz w:val="8"/>
                <w:szCs w:val="8"/>
              </w:rPr>
            </w:pPr>
          </w:p>
        </w:tc>
        <w:tc>
          <w:tcPr>
            <w:tcW w:w="2267" w:type="dxa"/>
            <w:gridSpan w:val="2"/>
          </w:tcPr>
          <w:p w14:paraId="52070059" w14:textId="77777777" w:rsidR="001E41F3" w:rsidRDefault="001E41F3">
            <w:pPr>
              <w:pStyle w:val="CRCoverPage"/>
              <w:spacing w:after="0"/>
              <w:rPr>
                <w:noProof/>
                <w:sz w:val="8"/>
                <w:szCs w:val="8"/>
              </w:rPr>
            </w:pPr>
          </w:p>
        </w:tc>
        <w:tc>
          <w:tcPr>
            <w:tcW w:w="1417" w:type="dxa"/>
            <w:gridSpan w:val="3"/>
          </w:tcPr>
          <w:p w14:paraId="71A53231" w14:textId="77777777" w:rsidR="001E41F3" w:rsidRDefault="001E41F3">
            <w:pPr>
              <w:pStyle w:val="CRCoverPage"/>
              <w:spacing w:after="0"/>
              <w:rPr>
                <w:noProof/>
                <w:sz w:val="8"/>
                <w:szCs w:val="8"/>
              </w:rPr>
            </w:pPr>
          </w:p>
        </w:tc>
        <w:tc>
          <w:tcPr>
            <w:tcW w:w="2127" w:type="dxa"/>
            <w:tcBorders>
              <w:right w:val="single" w:sz="4" w:space="0" w:color="auto"/>
            </w:tcBorders>
          </w:tcPr>
          <w:p w14:paraId="6983762A" w14:textId="77777777" w:rsidR="001E41F3" w:rsidRDefault="001E41F3">
            <w:pPr>
              <w:pStyle w:val="CRCoverPage"/>
              <w:spacing w:after="0"/>
              <w:rPr>
                <w:noProof/>
                <w:sz w:val="8"/>
                <w:szCs w:val="8"/>
              </w:rPr>
            </w:pPr>
          </w:p>
        </w:tc>
      </w:tr>
      <w:tr w:rsidR="001E41F3" w14:paraId="67C30CA9" w14:textId="77777777" w:rsidTr="00547111">
        <w:trPr>
          <w:cantSplit/>
        </w:trPr>
        <w:tc>
          <w:tcPr>
            <w:tcW w:w="1843" w:type="dxa"/>
            <w:tcBorders>
              <w:left w:val="single" w:sz="4" w:space="0" w:color="auto"/>
            </w:tcBorders>
          </w:tcPr>
          <w:p w14:paraId="395CE1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4F7779" w14:textId="7229E0A8" w:rsidR="001E41F3" w:rsidRDefault="009F18B5" w:rsidP="00D24991">
            <w:pPr>
              <w:pStyle w:val="CRCoverPage"/>
              <w:spacing w:after="0"/>
              <w:ind w:left="100" w:right="-609"/>
              <w:rPr>
                <w:b/>
                <w:noProof/>
              </w:rPr>
            </w:pPr>
            <w:r>
              <w:fldChar w:fldCharType="begin"/>
            </w:r>
            <w:r>
              <w:instrText xml:space="preserve"> DOCPROPERTY  Cat  \* MERGEFORMAT </w:instrText>
            </w:r>
            <w:r>
              <w:fldChar w:fldCharType="separate"/>
            </w:r>
            <w:r w:rsidR="00182BEF" w:rsidRPr="00182BEF">
              <w:rPr>
                <w:b/>
                <w:noProof/>
              </w:rPr>
              <w:t>F</w:t>
            </w:r>
            <w:r>
              <w:rPr>
                <w:b/>
                <w:noProof/>
              </w:rPr>
              <w:fldChar w:fldCharType="end"/>
            </w:r>
          </w:p>
        </w:tc>
        <w:tc>
          <w:tcPr>
            <w:tcW w:w="3402" w:type="dxa"/>
            <w:gridSpan w:val="5"/>
            <w:tcBorders>
              <w:left w:val="nil"/>
            </w:tcBorders>
          </w:tcPr>
          <w:p w14:paraId="72A73C6A" w14:textId="77777777" w:rsidR="001E41F3" w:rsidRDefault="001E41F3">
            <w:pPr>
              <w:pStyle w:val="CRCoverPage"/>
              <w:spacing w:after="0"/>
              <w:rPr>
                <w:noProof/>
              </w:rPr>
            </w:pPr>
          </w:p>
        </w:tc>
        <w:tc>
          <w:tcPr>
            <w:tcW w:w="1417" w:type="dxa"/>
            <w:gridSpan w:val="3"/>
            <w:tcBorders>
              <w:left w:val="nil"/>
            </w:tcBorders>
          </w:tcPr>
          <w:p w14:paraId="14C598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834EB" w14:textId="4C3CD2A6" w:rsidR="001E41F3" w:rsidRDefault="009F18B5">
            <w:pPr>
              <w:pStyle w:val="CRCoverPage"/>
              <w:spacing w:after="0"/>
              <w:ind w:left="100"/>
              <w:rPr>
                <w:noProof/>
              </w:rPr>
            </w:pPr>
            <w:r>
              <w:fldChar w:fldCharType="begin"/>
            </w:r>
            <w:r>
              <w:instrText xml:space="preserve"> DOCPROPERTY  Release  \* MERGEFORMAT </w:instrText>
            </w:r>
            <w:r>
              <w:fldChar w:fldCharType="separate"/>
            </w:r>
            <w:r w:rsidR="00182BEF">
              <w:rPr>
                <w:noProof/>
              </w:rPr>
              <w:t>Rel-16</w:t>
            </w:r>
            <w:r>
              <w:rPr>
                <w:noProof/>
              </w:rPr>
              <w:fldChar w:fldCharType="end"/>
            </w:r>
          </w:p>
        </w:tc>
      </w:tr>
      <w:tr w:rsidR="001E41F3" w14:paraId="7EA86DB6" w14:textId="77777777" w:rsidTr="00547111">
        <w:tc>
          <w:tcPr>
            <w:tcW w:w="1843" w:type="dxa"/>
            <w:tcBorders>
              <w:left w:val="single" w:sz="4" w:space="0" w:color="auto"/>
              <w:bottom w:val="single" w:sz="4" w:space="0" w:color="auto"/>
            </w:tcBorders>
          </w:tcPr>
          <w:p w14:paraId="40C9A1CF" w14:textId="77777777" w:rsidR="001E41F3" w:rsidRDefault="001E41F3">
            <w:pPr>
              <w:pStyle w:val="CRCoverPage"/>
              <w:spacing w:after="0"/>
              <w:rPr>
                <w:b/>
                <w:i/>
                <w:noProof/>
              </w:rPr>
            </w:pPr>
          </w:p>
        </w:tc>
        <w:tc>
          <w:tcPr>
            <w:tcW w:w="4677" w:type="dxa"/>
            <w:gridSpan w:val="8"/>
            <w:tcBorders>
              <w:bottom w:val="single" w:sz="4" w:space="0" w:color="auto"/>
            </w:tcBorders>
          </w:tcPr>
          <w:p w14:paraId="12516A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E451F" w14:textId="546A0E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E8C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D41D9" w14:textId="77777777" w:rsidTr="00547111">
        <w:tc>
          <w:tcPr>
            <w:tcW w:w="1843" w:type="dxa"/>
          </w:tcPr>
          <w:p w14:paraId="1E85CADE" w14:textId="77777777" w:rsidR="001E41F3" w:rsidRDefault="001E41F3">
            <w:pPr>
              <w:pStyle w:val="CRCoverPage"/>
              <w:spacing w:after="0"/>
              <w:rPr>
                <w:b/>
                <w:i/>
                <w:noProof/>
                <w:sz w:val="8"/>
                <w:szCs w:val="8"/>
              </w:rPr>
            </w:pPr>
          </w:p>
        </w:tc>
        <w:tc>
          <w:tcPr>
            <w:tcW w:w="7797" w:type="dxa"/>
            <w:gridSpan w:val="10"/>
          </w:tcPr>
          <w:p w14:paraId="0DC461EC" w14:textId="77777777" w:rsidR="001E41F3" w:rsidRDefault="001E41F3">
            <w:pPr>
              <w:pStyle w:val="CRCoverPage"/>
              <w:spacing w:after="0"/>
              <w:rPr>
                <w:noProof/>
                <w:sz w:val="8"/>
                <w:szCs w:val="8"/>
              </w:rPr>
            </w:pPr>
          </w:p>
        </w:tc>
      </w:tr>
      <w:tr w:rsidR="001E41F3" w14:paraId="633C4132" w14:textId="77777777" w:rsidTr="00547111">
        <w:tc>
          <w:tcPr>
            <w:tcW w:w="2694" w:type="dxa"/>
            <w:gridSpan w:val="2"/>
            <w:tcBorders>
              <w:top w:val="single" w:sz="4" w:space="0" w:color="auto"/>
              <w:left w:val="single" w:sz="4" w:space="0" w:color="auto"/>
            </w:tcBorders>
          </w:tcPr>
          <w:p w14:paraId="4603F4A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C9351" w14:textId="77777777" w:rsidR="001E41F3" w:rsidRDefault="004B0A4A">
            <w:pPr>
              <w:pStyle w:val="CRCoverPage"/>
              <w:spacing w:after="0"/>
              <w:ind w:left="100"/>
              <w:rPr>
                <w:noProof/>
              </w:rPr>
            </w:pPr>
            <w:r>
              <w:rPr>
                <w:noProof/>
              </w:rPr>
              <w:t xml:space="preserve">One of the features agreed within the scope of the Mobility Enhancements WI in Rel.16 was the conditional handover (CHO), which enables the source node to prepare multiple candidate cells for a UE. In order to avoid </w:t>
            </w:r>
            <w:r w:rsidR="00F55E12">
              <w:rPr>
                <w:noProof/>
              </w:rPr>
              <w:t xml:space="preserve">overload, RAN3 enabled the target node to indicate how many CHO preparations may be simulataneously active. However, the </w:t>
            </w:r>
            <w:r w:rsidR="00993C0F">
              <w:rPr>
                <w:noProof/>
              </w:rPr>
              <w:t>d</w:t>
            </w:r>
            <w:r w:rsidR="00F55E12">
              <w:rPr>
                <w:noProof/>
              </w:rPr>
              <w:t>escription of the feature suggests the limit concerns the number of CHO preparations that may be triggered for the UE – so that possible replacing of a CHO, or CHO after cancelling another target cell also count to the limit.</w:t>
            </w:r>
          </w:p>
        </w:tc>
      </w:tr>
      <w:tr w:rsidR="001E41F3" w14:paraId="4139B209" w14:textId="77777777" w:rsidTr="00547111">
        <w:tc>
          <w:tcPr>
            <w:tcW w:w="2694" w:type="dxa"/>
            <w:gridSpan w:val="2"/>
            <w:tcBorders>
              <w:left w:val="single" w:sz="4" w:space="0" w:color="auto"/>
            </w:tcBorders>
          </w:tcPr>
          <w:p w14:paraId="199E12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47E56F" w14:textId="77777777" w:rsidR="001E41F3" w:rsidRDefault="001E41F3">
            <w:pPr>
              <w:pStyle w:val="CRCoverPage"/>
              <w:spacing w:after="0"/>
              <w:rPr>
                <w:noProof/>
                <w:sz w:val="8"/>
                <w:szCs w:val="8"/>
              </w:rPr>
            </w:pPr>
          </w:p>
        </w:tc>
      </w:tr>
      <w:tr w:rsidR="001E41F3" w14:paraId="163DDB77" w14:textId="77777777" w:rsidTr="00547111">
        <w:tc>
          <w:tcPr>
            <w:tcW w:w="2694" w:type="dxa"/>
            <w:gridSpan w:val="2"/>
            <w:tcBorders>
              <w:left w:val="single" w:sz="4" w:space="0" w:color="auto"/>
            </w:tcBorders>
          </w:tcPr>
          <w:p w14:paraId="5D6FCD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C67BF" w14:textId="77777777" w:rsidR="00F55E12" w:rsidRDefault="00F55E12" w:rsidP="00F55E12">
            <w:pPr>
              <w:pStyle w:val="CRCoverPage"/>
              <w:spacing w:after="0"/>
              <w:ind w:left="100"/>
              <w:rPr>
                <w:noProof/>
              </w:rPr>
            </w:pPr>
            <w:r>
              <w:rPr>
                <w:noProof/>
              </w:rPr>
              <w:t>The description of the new Ie is clarified that the limit concerns prepared cells for CHO.</w:t>
            </w:r>
          </w:p>
          <w:p w14:paraId="3394CA9A" w14:textId="77777777" w:rsidR="00F55E12" w:rsidRDefault="00F55E12" w:rsidP="00F55E12">
            <w:pPr>
              <w:pStyle w:val="CRCoverPage"/>
              <w:spacing w:after="0"/>
              <w:ind w:left="100"/>
              <w:rPr>
                <w:noProof/>
              </w:rPr>
            </w:pPr>
          </w:p>
          <w:p w14:paraId="6E2D42F8" w14:textId="77777777" w:rsidR="00F55E12" w:rsidRDefault="00F55E12" w:rsidP="00F55E12">
            <w:pPr>
              <w:pStyle w:val="CRCoverPage"/>
              <w:spacing w:after="0"/>
              <w:ind w:left="100"/>
              <w:rPr>
                <w:noProof/>
                <w:u w:val="single"/>
              </w:rPr>
            </w:pPr>
            <w:r>
              <w:rPr>
                <w:noProof/>
                <w:u w:val="single"/>
              </w:rPr>
              <w:t xml:space="preserve">Impact assessment towards the previous version of the specification (same release): </w:t>
            </w:r>
          </w:p>
          <w:p w14:paraId="596F19CE" w14:textId="77777777" w:rsidR="001E41F3" w:rsidRDefault="00F55E12" w:rsidP="00F55E12">
            <w:pPr>
              <w:pStyle w:val="CRCoverPage"/>
              <w:spacing w:after="0"/>
              <w:ind w:left="100"/>
              <w:rPr>
                <w:noProof/>
              </w:rPr>
            </w:pPr>
            <w:r w:rsidRPr="00E8429E">
              <w:rPr>
                <w:noProof/>
              </w:rPr>
              <w:t xml:space="preserve">The impact can be considered isolated because the change </w:t>
            </w:r>
            <w:r>
              <w:rPr>
                <w:noProof/>
              </w:rPr>
              <w:t>only clarifies meaning of the IE</w:t>
            </w:r>
            <w:r w:rsidRPr="00E8429E">
              <w:rPr>
                <w:noProof/>
              </w:rPr>
              <w:t>.</w:t>
            </w:r>
          </w:p>
        </w:tc>
      </w:tr>
      <w:tr w:rsidR="001E41F3" w14:paraId="0E820D4B" w14:textId="77777777" w:rsidTr="00547111">
        <w:tc>
          <w:tcPr>
            <w:tcW w:w="2694" w:type="dxa"/>
            <w:gridSpan w:val="2"/>
            <w:tcBorders>
              <w:left w:val="single" w:sz="4" w:space="0" w:color="auto"/>
            </w:tcBorders>
          </w:tcPr>
          <w:p w14:paraId="5E191F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E2DE98" w14:textId="77777777" w:rsidR="001E41F3" w:rsidRDefault="001E41F3">
            <w:pPr>
              <w:pStyle w:val="CRCoverPage"/>
              <w:spacing w:after="0"/>
              <w:rPr>
                <w:noProof/>
                <w:sz w:val="8"/>
                <w:szCs w:val="8"/>
              </w:rPr>
            </w:pPr>
          </w:p>
        </w:tc>
      </w:tr>
      <w:tr w:rsidR="001E41F3" w14:paraId="3CC3CA90" w14:textId="77777777" w:rsidTr="00547111">
        <w:tc>
          <w:tcPr>
            <w:tcW w:w="2694" w:type="dxa"/>
            <w:gridSpan w:val="2"/>
            <w:tcBorders>
              <w:left w:val="single" w:sz="4" w:space="0" w:color="auto"/>
              <w:bottom w:val="single" w:sz="4" w:space="0" w:color="auto"/>
            </w:tcBorders>
          </w:tcPr>
          <w:p w14:paraId="2E449F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480F4" w14:textId="77777777" w:rsidR="001E41F3" w:rsidRDefault="00B2055A">
            <w:pPr>
              <w:pStyle w:val="CRCoverPage"/>
              <w:spacing w:after="0"/>
              <w:ind w:left="100"/>
              <w:rPr>
                <w:noProof/>
              </w:rPr>
            </w:pPr>
            <w:r>
              <w:rPr>
                <w:noProof/>
              </w:rPr>
              <w:t>The new Ie may be used incorrectly.</w:t>
            </w:r>
          </w:p>
        </w:tc>
      </w:tr>
      <w:tr w:rsidR="001E41F3" w14:paraId="1F9471A0" w14:textId="77777777" w:rsidTr="00547111">
        <w:tc>
          <w:tcPr>
            <w:tcW w:w="2694" w:type="dxa"/>
            <w:gridSpan w:val="2"/>
          </w:tcPr>
          <w:p w14:paraId="3E3EB973" w14:textId="77777777" w:rsidR="001E41F3" w:rsidRDefault="001E41F3">
            <w:pPr>
              <w:pStyle w:val="CRCoverPage"/>
              <w:spacing w:after="0"/>
              <w:rPr>
                <w:b/>
                <w:i/>
                <w:noProof/>
                <w:sz w:val="8"/>
                <w:szCs w:val="8"/>
              </w:rPr>
            </w:pPr>
          </w:p>
        </w:tc>
        <w:tc>
          <w:tcPr>
            <w:tcW w:w="6946" w:type="dxa"/>
            <w:gridSpan w:val="9"/>
          </w:tcPr>
          <w:p w14:paraId="075D4108" w14:textId="77777777" w:rsidR="001E41F3" w:rsidRDefault="001E41F3">
            <w:pPr>
              <w:pStyle w:val="CRCoverPage"/>
              <w:spacing w:after="0"/>
              <w:rPr>
                <w:noProof/>
                <w:sz w:val="8"/>
                <w:szCs w:val="8"/>
              </w:rPr>
            </w:pPr>
          </w:p>
        </w:tc>
      </w:tr>
      <w:tr w:rsidR="001E41F3" w14:paraId="4ED81C75" w14:textId="77777777" w:rsidTr="00547111">
        <w:tc>
          <w:tcPr>
            <w:tcW w:w="2694" w:type="dxa"/>
            <w:gridSpan w:val="2"/>
            <w:tcBorders>
              <w:top w:val="single" w:sz="4" w:space="0" w:color="auto"/>
              <w:left w:val="single" w:sz="4" w:space="0" w:color="auto"/>
            </w:tcBorders>
          </w:tcPr>
          <w:p w14:paraId="1CD7D6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D06BC" w14:textId="77777777" w:rsidR="001E41F3" w:rsidRDefault="00993C0F">
            <w:pPr>
              <w:pStyle w:val="CRCoverPage"/>
              <w:spacing w:after="0"/>
              <w:ind w:left="100"/>
              <w:rPr>
                <w:noProof/>
              </w:rPr>
            </w:pPr>
            <w:r>
              <w:rPr>
                <w:noProof/>
              </w:rPr>
              <w:t xml:space="preserve">8.2.1.2, </w:t>
            </w:r>
            <w:r w:rsidR="00472C58">
              <w:rPr>
                <w:noProof/>
              </w:rPr>
              <w:t>9.2.3.101</w:t>
            </w:r>
          </w:p>
        </w:tc>
      </w:tr>
      <w:tr w:rsidR="001E41F3" w14:paraId="53C79835" w14:textId="77777777" w:rsidTr="00547111">
        <w:tc>
          <w:tcPr>
            <w:tcW w:w="2694" w:type="dxa"/>
            <w:gridSpan w:val="2"/>
            <w:tcBorders>
              <w:left w:val="single" w:sz="4" w:space="0" w:color="auto"/>
            </w:tcBorders>
          </w:tcPr>
          <w:p w14:paraId="53C89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59DE7" w14:textId="77777777" w:rsidR="001E41F3" w:rsidRDefault="001E41F3">
            <w:pPr>
              <w:pStyle w:val="CRCoverPage"/>
              <w:spacing w:after="0"/>
              <w:rPr>
                <w:noProof/>
                <w:sz w:val="8"/>
                <w:szCs w:val="8"/>
              </w:rPr>
            </w:pPr>
          </w:p>
        </w:tc>
      </w:tr>
      <w:tr w:rsidR="001E41F3" w14:paraId="6C152B89" w14:textId="77777777" w:rsidTr="00547111">
        <w:tc>
          <w:tcPr>
            <w:tcW w:w="2694" w:type="dxa"/>
            <w:gridSpan w:val="2"/>
            <w:tcBorders>
              <w:left w:val="single" w:sz="4" w:space="0" w:color="auto"/>
            </w:tcBorders>
          </w:tcPr>
          <w:p w14:paraId="2B271B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5D56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E5EDC" w14:textId="77777777" w:rsidR="001E41F3" w:rsidRDefault="001E41F3">
            <w:pPr>
              <w:pStyle w:val="CRCoverPage"/>
              <w:spacing w:after="0"/>
              <w:jc w:val="center"/>
              <w:rPr>
                <w:b/>
                <w:caps/>
                <w:noProof/>
              </w:rPr>
            </w:pPr>
            <w:r>
              <w:rPr>
                <w:b/>
                <w:caps/>
                <w:noProof/>
              </w:rPr>
              <w:t>N</w:t>
            </w:r>
          </w:p>
        </w:tc>
        <w:tc>
          <w:tcPr>
            <w:tcW w:w="2977" w:type="dxa"/>
            <w:gridSpan w:val="4"/>
          </w:tcPr>
          <w:p w14:paraId="0EE9CD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06E53" w14:textId="77777777" w:rsidR="001E41F3" w:rsidRDefault="001E41F3">
            <w:pPr>
              <w:pStyle w:val="CRCoverPage"/>
              <w:spacing w:after="0"/>
              <w:ind w:left="99"/>
              <w:rPr>
                <w:noProof/>
              </w:rPr>
            </w:pPr>
          </w:p>
        </w:tc>
      </w:tr>
      <w:tr w:rsidR="001E41F3" w14:paraId="1711FB94" w14:textId="77777777" w:rsidTr="00547111">
        <w:tc>
          <w:tcPr>
            <w:tcW w:w="2694" w:type="dxa"/>
            <w:gridSpan w:val="2"/>
            <w:tcBorders>
              <w:left w:val="single" w:sz="4" w:space="0" w:color="auto"/>
            </w:tcBorders>
          </w:tcPr>
          <w:p w14:paraId="033408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D65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14415" w14:textId="77777777" w:rsidR="001E41F3" w:rsidRDefault="00472C58">
            <w:pPr>
              <w:pStyle w:val="CRCoverPage"/>
              <w:spacing w:after="0"/>
              <w:jc w:val="center"/>
              <w:rPr>
                <w:b/>
                <w:caps/>
                <w:noProof/>
              </w:rPr>
            </w:pPr>
            <w:r>
              <w:rPr>
                <w:b/>
                <w:caps/>
                <w:noProof/>
              </w:rPr>
              <w:t>X</w:t>
            </w:r>
          </w:p>
        </w:tc>
        <w:tc>
          <w:tcPr>
            <w:tcW w:w="2977" w:type="dxa"/>
            <w:gridSpan w:val="4"/>
          </w:tcPr>
          <w:p w14:paraId="15ED94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5F0A10" w14:textId="77777777" w:rsidR="001E41F3" w:rsidRDefault="00145D43">
            <w:pPr>
              <w:pStyle w:val="CRCoverPage"/>
              <w:spacing w:after="0"/>
              <w:ind w:left="99"/>
              <w:rPr>
                <w:noProof/>
              </w:rPr>
            </w:pPr>
            <w:r>
              <w:rPr>
                <w:noProof/>
              </w:rPr>
              <w:t xml:space="preserve">TS/TR ... CR ... </w:t>
            </w:r>
          </w:p>
        </w:tc>
      </w:tr>
      <w:tr w:rsidR="001E41F3" w14:paraId="1DB87700" w14:textId="77777777" w:rsidTr="00547111">
        <w:tc>
          <w:tcPr>
            <w:tcW w:w="2694" w:type="dxa"/>
            <w:gridSpan w:val="2"/>
            <w:tcBorders>
              <w:left w:val="single" w:sz="4" w:space="0" w:color="auto"/>
            </w:tcBorders>
          </w:tcPr>
          <w:p w14:paraId="27ED28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3B22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A8206" w14:textId="77777777" w:rsidR="001E41F3" w:rsidRDefault="00472C58">
            <w:pPr>
              <w:pStyle w:val="CRCoverPage"/>
              <w:spacing w:after="0"/>
              <w:jc w:val="center"/>
              <w:rPr>
                <w:b/>
                <w:caps/>
                <w:noProof/>
              </w:rPr>
            </w:pPr>
            <w:r>
              <w:rPr>
                <w:b/>
                <w:caps/>
                <w:noProof/>
              </w:rPr>
              <w:t>X</w:t>
            </w:r>
          </w:p>
        </w:tc>
        <w:tc>
          <w:tcPr>
            <w:tcW w:w="2977" w:type="dxa"/>
            <w:gridSpan w:val="4"/>
          </w:tcPr>
          <w:p w14:paraId="4D7ACE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8EE3C" w14:textId="77777777" w:rsidR="001E41F3" w:rsidRDefault="00145D43">
            <w:pPr>
              <w:pStyle w:val="CRCoverPage"/>
              <w:spacing w:after="0"/>
              <w:ind w:left="99"/>
              <w:rPr>
                <w:noProof/>
              </w:rPr>
            </w:pPr>
            <w:r>
              <w:rPr>
                <w:noProof/>
              </w:rPr>
              <w:t xml:space="preserve">TS/TR ... CR ... </w:t>
            </w:r>
          </w:p>
        </w:tc>
      </w:tr>
      <w:tr w:rsidR="001E41F3" w14:paraId="38BAA555" w14:textId="77777777" w:rsidTr="00547111">
        <w:tc>
          <w:tcPr>
            <w:tcW w:w="2694" w:type="dxa"/>
            <w:gridSpan w:val="2"/>
            <w:tcBorders>
              <w:left w:val="single" w:sz="4" w:space="0" w:color="auto"/>
            </w:tcBorders>
          </w:tcPr>
          <w:p w14:paraId="48B9F0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4F0C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A719B" w14:textId="77777777" w:rsidR="001E41F3" w:rsidRDefault="00472C58">
            <w:pPr>
              <w:pStyle w:val="CRCoverPage"/>
              <w:spacing w:after="0"/>
              <w:jc w:val="center"/>
              <w:rPr>
                <w:b/>
                <w:caps/>
                <w:noProof/>
              </w:rPr>
            </w:pPr>
            <w:r>
              <w:rPr>
                <w:b/>
                <w:caps/>
                <w:noProof/>
              </w:rPr>
              <w:t>X</w:t>
            </w:r>
          </w:p>
        </w:tc>
        <w:tc>
          <w:tcPr>
            <w:tcW w:w="2977" w:type="dxa"/>
            <w:gridSpan w:val="4"/>
          </w:tcPr>
          <w:p w14:paraId="2704F9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AA4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C3D17D" w14:textId="77777777" w:rsidTr="008863B9">
        <w:tc>
          <w:tcPr>
            <w:tcW w:w="2694" w:type="dxa"/>
            <w:gridSpan w:val="2"/>
            <w:tcBorders>
              <w:left w:val="single" w:sz="4" w:space="0" w:color="auto"/>
            </w:tcBorders>
          </w:tcPr>
          <w:p w14:paraId="6B65767B" w14:textId="77777777" w:rsidR="001E41F3" w:rsidRDefault="001E41F3">
            <w:pPr>
              <w:pStyle w:val="CRCoverPage"/>
              <w:spacing w:after="0"/>
              <w:rPr>
                <w:b/>
                <w:i/>
                <w:noProof/>
              </w:rPr>
            </w:pPr>
          </w:p>
        </w:tc>
        <w:tc>
          <w:tcPr>
            <w:tcW w:w="6946" w:type="dxa"/>
            <w:gridSpan w:val="9"/>
            <w:tcBorders>
              <w:right w:val="single" w:sz="4" w:space="0" w:color="auto"/>
            </w:tcBorders>
          </w:tcPr>
          <w:p w14:paraId="2E7F4D43" w14:textId="77777777" w:rsidR="001E41F3" w:rsidRDefault="001E41F3">
            <w:pPr>
              <w:pStyle w:val="CRCoverPage"/>
              <w:spacing w:after="0"/>
              <w:rPr>
                <w:noProof/>
              </w:rPr>
            </w:pPr>
          </w:p>
        </w:tc>
      </w:tr>
      <w:tr w:rsidR="001E41F3" w14:paraId="45359DDE" w14:textId="77777777" w:rsidTr="008863B9">
        <w:tc>
          <w:tcPr>
            <w:tcW w:w="2694" w:type="dxa"/>
            <w:gridSpan w:val="2"/>
            <w:tcBorders>
              <w:left w:val="single" w:sz="4" w:space="0" w:color="auto"/>
              <w:bottom w:val="single" w:sz="4" w:space="0" w:color="auto"/>
            </w:tcBorders>
          </w:tcPr>
          <w:p w14:paraId="474893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51A50C" w14:textId="77777777" w:rsidR="001E41F3" w:rsidRDefault="001E41F3">
            <w:pPr>
              <w:pStyle w:val="CRCoverPage"/>
              <w:spacing w:after="0"/>
              <w:ind w:left="100"/>
              <w:rPr>
                <w:noProof/>
              </w:rPr>
            </w:pPr>
          </w:p>
        </w:tc>
      </w:tr>
      <w:tr w:rsidR="008863B9" w:rsidRPr="008863B9" w14:paraId="36E9E9A5" w14:textId="77777777" w:rsidTr="008863B9">
        <w:tc>
          <w:tcPr>
            <w:tcW w:w="2694" w:type="dxa"/>
            <w:gridSpan w:val="2"/>
            <w:tcBorders>
              <w:top w:val="single" w:sz="4" w:space="0" w:color="auto"/>
              <w:bottom w:val="single" w:sz="4" w:space="0" w:color="auto"/>
            </w:tcBorders>
          </w:tcPr>
          <w:p w14:paraId="34F625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10BB2F" w14:textId="77777777" w:rsidR="008863B9" w:rsidRPr="008863B9" w:rsidRDefault="008863B9">
            <w:pPr>
              <w:pStyle w:val="CRCoverPage"/>
              <w:spacing w:after="0"/>
              <w:ind w:left="100"/>
              <w:rPr>
                <w:noProof/>
                <w:sz w:val="8"/>
                <w:szCs w:val="8"/>
              </w:rPr>
            </w:pPr>
          </w:p>
        </w:tc>
      </w:tr>
      <w:tr w:rsidR="008863B9" w14:paraId="749E09F8" w14:textId="77777777" w:rsidTr="008863B9">
        <w:tc>
          <w:tcPr>
            <w:tcW w:w="2694" w:type="dxa"/>
            <w:gridSpan w:val="2"/>
            <w:tcBorders>
              <w:top w:val="single" w:sz="4" w:space="0" w:color="auto"/>
              <w:left w:val="single" w:sz="4" w:space="0" w:color="auto"/>
              <w:bottom w:val="single" w:sz="4" w:space="0" w:color="auto"/>
            </w:tcBorders>
          </w:tcPr>
          <w:p w14:paraId="46B524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3688F" w14:textId="77777777" w:rsidR="008863B9" w:rsidRDefault="00345D6D">
            <w:pPr>
              <w:pStyle w:val="CRCoverPage"/>
              <w:spacing w:after="0"/>
              <w:ind w:left="100"/>
              <w:rPr>
                <w:noProof/>
              </w:rPr>
            </w:pPr>
            <w:r>
              <w:rPr>
                <w:noProof/>
              </w:rPr>
              <w:t>Rev.1: Resubmission to RAN3 #111e.</w:t>
            </w:r>
          </w:p>
          <w:p w14:paraId="2E39A5E5" w14:textId="1AA3981D" w:rsidR="00436FC5" w:rsidRDefault="00436FC5">
            <w:pPr>
              <w:pStyle w:val="CRCoverPage"/>
              <w:spacing w:after="0"/>
              <w:ind w:left="100"/>
              <w:rPr>
                <w:noProof/>
              </w:rPr>
            </w:pPr>
            <w:r>
              <w:rPr>
                <w:noProof/>
              </w:rPr>
              <w:t>Rev.2: Resubmission to RAN3 #112e.</w:t>
            </w:r>
          </w:p>
        </w:tc>
      </w:tr>
    </w:tbl>
    <w:p w14:paraId="6DF16FBE" w14:textId="77777777" w:rsidR="001E41F3" w:rsidRDefault="001E41F3">
      <w:pPr>
        <w:pStyle w:val="CRCoverPage"/>
        <w:spacing w:after="0"/>
        <w:rPr>
          <w:noProof/>
          <w:sz w:val="8"/>
          <w:szCs w:val="8"/>
        </w:rPr>
      </w:pPr>
    </w:p>
    <w:p w14:paraId="6258C79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92E50" w:rsidRPr="00492E50" w14:paraId="688EF30F" w14:textId="77777777" w:rsidTr="00492E50">
        <w:tc>
          <w:tcPr>
            <w:tcW w:w="9629" w:type="dxa"/>
            <w:shd w:val="clear" w:color="auto" w:fill="D9D9D9" w:themeFill="background1" w:themeFillShade="D9"/>
          </w:tcPr>
          <w:p w14:paraId="02ED66D7" w14:textId="77777777" w:rsidR="00492E50" w:rsidRPr="00492E50" w:rsidRDefault="00492E50" w:rsidP="00492E50">
            <w:pPr>
              <w:spacing w:before="120"/>
              <w:jc w:val="center"/>
              <w:rPr>
                <w:b/>
                <w:noProof/>
              </w:rPr>
            </w:pPr>
            <w:r>
              <w:rPr>
                <w:b/>
                <w:noProof/>
              </w:rPr>
              <w:lastRenderedPageBreak/>
              <w:t xml:space="preserve">*** </w:t>
            </w:r>
            <w:r w:rsidRPr="00492E50">
              <w:rPr>
                <w:b/>
                <w:noProof/>
              </w:rPr>
              <w:t>First change, omitted text not changed</w:t>
            </w:r>
            <w:r>
              <w:rPr>
                <w:b/>
                <w:noProof/>
              </w:rPr>
              <w:t xml:space="preserve"> ***</w:t>
            </w:r>
          </w:p>
        </w:tc>
      </w:tr>
    </w:tbl>
    <w:p w14:paraId="4F0F860E" w14:textId="77777777" w:rsidR="00492E50" w:rsidRDefault="00492E50" w:rsidP="00492E50">
      <w:pPr>
        <w:rPr>
          <w:noProof/>
        </w:rPr>
      </w:pPr>
    </w:p>
    <w:p w14:paraId="5FD43BF8" w14:textId="77777777" w:rsidR="000E1010" w:rsidRPr="00FD0425" w:rsidRDefault="000E1010" w:rsidP="000E1010">
      <w:pPr>
        <w:pStyle w:val="Heading4"/>
      </w:pPr>
      <w:bookmarkStart w:id="2" w:name="_Toc20955050"/>
      <w:bookmarkStart w:id="3" w:name="_Toc29991237"/>
      <w:bookmarkStart w:id="4" w:name="_Toc36555637"/>
      <w:bookmarkStart w:id="5" w:name="_Toc44497300"/>
      <w:bookmarkStart w:id="6" w:name="_Toc45107688"/>
      <w:bookmarkStart w:id="7" w:name="_Toc45901308"/>
      <w:bookmarkStart w:id="8" w:name="_Toc51850387"/>
      <w:bookmarkStart w:id="9" w:name="_Toc56693390"/>
      <w:bookmarkStart w:id="10" w:name="_Toc64446933"/>
      <w:bookmarkStart w:id="11" w:name="_Toc66286427"/>
      <w:bookmarkStart w:id="12" w:name="_Toc44497759"/>
      <w:bookmarkStart w:id="13" w:name="_Toc45108146"/>
      <w:r w:rsidRPr="00FD0425">
        <w:t>8.2.1.2</w:t>
      </w:r>
      <w:r w:rsidRPr="00FD0425">
        <w:tab/>
        <w:t>Successful Operation</w:t>
      </w:r>
      <w:bookmarkEnd w:id="2"/>
      <w:bookmarkEnd w:id="3"/>
      <w:bookmarkEnd w:id="4"/>
      <w:bookmarkEnd w:id="5"/>
      <w:bookmarkEnd w:id="6"/>
      <w:bookmarkEnd w:id="7"/>
      <w:bookmarkEnd w:id="8"/>
      <w:bookmarkEnd w:id="9"/>
      <w:bookmarkEnd w:id="10"/>
      <w:bookmarkEnd w:id="11"/>
    </w:p>
    <w:p w14:paraId="6C0D9266" w14:textId="77777777" w:rsidR="000E1010" w:rsidRPr="00FD0425" w:rsidRDefault="000E1010" w:rsidP="000E1010">
      <w:pPr>
        <w:pStyle w:val="TH"/>
        <w:rPr>
          <w:rFonts w:eastAsia="SimSun"/>
        </w:rPr>
      </w:pPr>
      <w:r w:rsidRPr="00FD0425">
        <w:object w:dxaOrig="6840" w:dyaOrig="2520" w14:anchorId="0E334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8" o:title=""/>
          </v:shape>
          <o:OLEObject Type="Embed" ProgID="Visio.Drawing.15" ShapeID="_x0000_i1025" DrawAspect="Content" ObjectID="_1681800242" r:id="rId19"/>
        </w:object>
      </w:r>
    </w:p>
    <w:p w14:paraId="5FB6562D" w14:textId="77777777" w:rsidR="000E1010" w:rsidRPr="00FD0425" w:rsidRDefault="000E1010" w:rsidP="000E1010">
      <w:pPr>
        <w:pStyle w:val="TF"/>
      </w:pPr>
      <w:r w:rsidRPr="00FD0425">
        <w:t>Figure 8.2.1.2-1: Handover Preparation, successful operation</w:t>
      </w:r>
    </w:p>
    <w:p w14:paraId="7114F7C0" w14:textId="77777777" w:rsidR="000E1010" w:rsidRPr="00FD0425" w:rsidRDefault="000E1010" w:rsidP="000E1010">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4C71872C" w14:textId="77777777" w:rsidR="000E1010" w:rsidRDefault="000E1010" w:rsidP="000E1010">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A5B77BB" w14:textId="77777777" w:rsidR="000E1010" w:rsidRDefault="000E1010" w:rsidP="000E1010">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4" w:name="_Hlk25189334"/>
      <w:r w:rsidRPr="0090263D">
        <w:t>sh</w:t>
      </w:r>
      <w:r>
        <w:t xml:space="preserve">all remove the existing prepared conditional HO identified by </w:t>
      </w:r>
      <w:bookmarkEnd w:id="14"/>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20D051E" w14:textId="77777777" w:rsidR="000E1010" w:rsidRPr="00E77231" w:rsidRDefault="000E1010" w:rsidP="000E1010">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288A34FA" w14:textId="77777777" w:rsidR="000E1010" w:rsidRPr="00FD0425" w:rsidRDefault="000E1010" w:rsidP="000E1010">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91F35EF" w14:textId="77777777" w:rsidR="000E1010" w:rsidRPr="00FD0425" w:rsidRDefault="000E1010" w:rsidP="000E1010">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D64E6DF" w14:textId="77777777" w:rsidR="000E1010" w:rsidRPr="00FD0425" w:rsidRDefault="000E1010" w:rsidP="000E1010">
      <w:bookmarkStart w:id="1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2F9B2B5" w14:textId="77777777" w:rsidR="000E1010" w:rsidRPr="00FD0425" w:rsidRDefault="000E1010" w:rsidP="000E1010">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6" w:name="_Hlk513291162"/>
      <w:r w:rsidRPr="00FD0425">
        <w:t>the target NG-RAN node shall behave the same as specified in TS 38.413 [5] for the PDU Session Resource Setup procedure</w:t>
      </w:r>
      <w:bookmarkEnd w:id="16"/>
      <w:r w:rsidRPr="00FD0425">
        <w:t xml:space="preserve">. </w:t>
      </w:r>
      <w:bookmarkEnd w:id="1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0499E5A" w14:textId="77777777" w:rsidR="000E1010" w:rsidRPr="00FD0425" w:rsidRDefault="000E1010" w:rsidP="000E1010">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7"/>
    </w:p>
    <w:p w14:paraId="234C98F2" w14:textId="77777777" w:rsidR="000E1010" w:rsidRPr="00FD0425" w:rsidRDefault="000E1010" w:rsidP="000E1010">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w:t>
      </w:r>
      <w:r w:rsidRPr="00FD0425">
        <w:lastRenderedPageBreak/>
        <w:t xml:space="preserve">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w:t>
      </w:r>
      <w:proofErr w:type="gramStart"/>
      <w:r>
        <w:t>DRB, if</w:t>
      </w:r>
      <w:proofErr w:type="gramEnd"/>
      <w:r>
        <w:t xml:space="preserve">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C9442DF" w14:textId="77777777" w:rsidR="000E1010" w:rsidRPr="00FD0425" w:rsidRDefault="000E1010" w:rsidP="000E1010">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ED64DC2" w14:textId="77777777" w:rsidR="000E1010" w:rsidRPr="00FD0425" w:rsidRDefault="000E1010" w:rsidP="000E1010">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E720922" w14:textId="77777777" w:rsidR="000E1010" w:rsidRPr="00F76765" w:rsidRDefault="000E1010" w:rsidP="000E1010">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7D5285A" w14:textId="77777777" w:rsidR="000E1010" w:rsidRPr="00FD0425" w:rsidRDefault="000E1010" w:rsidP="000E1010">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779FE13" w14:textId="77777777" w:rsidR="000E1010" w:rsidRPr="00FD0425" w:rsidRDefault="000E1010" w:rsidP="000E1010">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1E1528FF" w14:textId="77777777" w:rsidR="000E1010" w:rsidRPr="00FD0425" w:rsidRDefault="000E1010" w:rsidP="000E1010">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2CD28F7C" w14:textId="77777777" w:rsidR="000E1010" w:rsidRPr="00FD0425" w:rsidRDefault="000E1010" w:rsidP="000E1010">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4D76183" w14:textId="77777777" w:rsidR="000E1010" w:rsidRPr="00FD0425" w:rsidRDefault="000E1010" w:rsidP="000E1010">
      <w:pPr>
        <w:rPr>
          <w:lang w:eastAsia="ja-JP"/>
        </w:rPr>
      </w:pPr>
      <w:r w:rsidRPr="00FD0425">
        <w:t xml:space="preserve">If the </w:t>
      </w:r>
      <w:r w:rsidRPr="00FD0425">
        <w:rPr>
          <w:i/>
          <w:iCs/>
          <w:lang w:eastAsia="zh-CN"/>
        </w:rPr>
        <w:t>Mobility Restriction List</w:t>
      </w:r>
      <w:r w:rsidRPr="00FD0425">
        <w:t xml:space="preserve"> IE is</w:t>
      </w:r>
    </w:p>
    <w:p w14:paraId="75C4B3C8" w14:textId="77777777" w:rsidR="000E1010" w:rsidRPr="00FD0425" w:rsidRDefault="000E1010" w:rsidP="000E1010">
      <w:pPr>
        <w:pStyle w:val="B1"/>
      </w:pPr>
      <w:r w:rsidRPr="00FD0425">
        <w:t>-</w:t>
      </w:r>
      <w:r w:rsidRPr="00FD0425">
        <w:tab/>
        <w:t>contained in the HANDOVER REQUEST message, the target NG-RAN node shall</w:t>
      </w:r>
    </w:p>
    <w:p w14:paraId="1631EDA7" w14:textId="77777777" w:rsidR="000E1010" w:rsidRPr="00FD0425" w:rsidRDefault="000E1010" w:rsidP="000E1010">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1476EC06" w14:textId="77777777" w:rsidR="000E1010" w:rsidRPr="00FD0425" w:rsidRDefault="000E1010" w:rsidP="000E1010">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149592E" w14:textId="77777777" w:rsidR="000E1010" w:rsidRPr="00FD0425" w:rsidRDefault="000E1010" w:rsidP="000E1010">
      <w:pPr>
        <w:pStyle w:val="B2"/>
      </w:pPr>
      <w:r w:rsidRPr="00FD0425">
        <w:t>-</w:t>
      </w:r>
      <w:r w:rsidRPr="00FD0425">
        <w:tab/>
        <w:t>use this information to select a proper SCG during dual connectivity operation.</w:t>
      </w:r>
    </w:p>
    <w:p w14:paraId="65EEF99F" w14:textId="77777777" w:rsidR="000E1010" w:rsidRPr="00FD0425" w:rsidRDefault="000E1010" w:rsidP="000E1010">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BEB46A5" w14:textId="77777777" w:rsidR="000E1010" w:rsidRPr="00FD0425" w:rsidRDefault="000E1010" w:rsidP="000E1010">
      <w:pPr>
        <w:pStyle w:val="B1"/>
      </w:pPr>
      <w:r w:rsidRPr="00FD0425">
        <w:t>-</w:t>
      </w:r>
      <w:r w:rsidRPr="00FD0425">
        <w:tab/>
        <w:t>not contained in the HANDOVER REQUEST message, the target NG-RAN node shall</w:t>
      </w:r>
    </w:p>
    <w:p w14:paraId="2C01E16A" w14:textId="77777777" w:rsidR="000E1010" w:rsidRPr="00FD0425" w:rsidRDefault="000E1010" w:rsidP="000E1010">
      <w:pPr>
        <w:pStyle w:val="B2"/>
      </w:pPr>
      <w:r w:rsidRPr="00FD0425">
        <w:t>-</w:t>
      </w:r>
      <w:r w:rsidRPr="00FD0425">
        <w:tab/>
        <w:t>consider that no roaming and no access restriction apply to the UE.</w:t>
      </w:r>
    </w:p>
    <w:p w14:paraId="5F315F32" w14:textId="77777777" w:rsidR="000E1010" w:rsidRPr="00FD0425" w:rsidRDefault="000E1010" w:rsidP="000E1010">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41DEA25" w14:textId="77777777" w:rsidR="000E1010" w:rsidRPr="00FD0425" w:rsidRDefault="000E1010" w:rsidP="000E1010">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AAC2CEA" w14:textId="77777777" w:rsidR="000E1010" w:rsidRPr="00FD0425" w:rsidRDefault="000E1010" w:rsidP="000E1010">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A43CB94" w14:textId="77777777" w:rsidR="000E1010" w:rsidRPr="00FD0425" w:rsidRDefault="000E1010" w:rsidP="000E1010">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65E59394" w14:textId="77777777" w:rsidR="000E1010" w:rsidRDefault="000E1010" w:rsidP="000E1010">
      <w:pPr>
        <w:rPr>
          <w:rFonts w:eastAsia="DengXian"/>
        </w:rPr>
      </w:pPr>
      <w:r>
        <w:rPr>
          <w:rFonts w:eastAsia="DengXian"/>
        </w:rPr>
        <w:t>R</w:t>
      </w:r>
      <w:r w:rsidRPr="00FD4F48">
        <w:rPr>
          <w:rFonts w:eastAsia="DengXian"/>
        </w:rPr>
        <w:t>edundant transmission</w:t>
      </w:r>
      <w:r>
        <w:rPr>
          <w:rFonts w:eastAsia="DengXian"/>
        </w:rPr>
        <w:t>:</w:t>
      </w:r>
    </w:p>
    <w:p w14:paraId="335B720D" w14:textId="77777777" w:rsidR="000E1010" w:rsidRPr="007D44E5" w:rsidRDefault="000E1010" w:rsidP="000E101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6333C08" w14:textId="77777777" w:rsidR="000E1010" w:rsidRPr="007D44E5" w:rsidRDefault="000E1010" w:rsidP="000E101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0692DA8C" w14:textId="77777777" w:rsidR="000E1010" w:rsidRPr="00E862B1" w:rsidRDefault="000E1010" w:rsidP="000E101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AD6E5F4" w14:textId="77777777" w:rsidR="000E1010" w:rsidRDefault="000E1010" w:rsidP="000E1010">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3140AB37" w14:textId="77777777" w:rsidR="000E1010" w:rsidRPr="00FD0425" w:rsidRDefault="000E1010" w:rsidP="000E1010">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18F53433" w14:textId="77777777" w:rsidR="000E1010" w:rsidRPr="00FD0425" w:rsidRDefault="000E1010" w:rsidP="000E101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11E04C7E" w14:textId="77777777" w:rsidR="000E1010" w:rsidRPr="00FD0425" w:rsidRDefault="000E1010" w:rsidP="000E1010">
      <w:r w:rsidRPr="00FD0425">
        <w:rPr>
          <w:rFonts w:hint="eastAsia"/>
          <w:lang w:eastAsia="zh-CN"/>
        </w:rPr>
        <w:t xml:space="preserve">For each PDU session for which the </w:t>
      </w:r>
      <w:bookmarkStart w:id="18" w:name="OLE_LINK148"/>
      <w:bookmarkStart w:id="19" w:name="OLE_LINK149"/>
      <w:bookmarkStart w:id="20" w:name="OLE_LINK150"/>
      <w:r w:rsidRPr="00FD0425">
        <w:rPr>
          <w:rFonts w:hint="eastAsia"/>
          <w:i/>
          <w:lang w:eastAsia="zh-CN"/>
        </w:rPr>
        <w:t>Security Indication</w:t>
      </w:r>
      <w:r w:rsidRPr="00FD0425">
        <w:rPr>
          <w:rFonts w:hint="eastAsia"/>
          <w:lang w:eastAsia="zh-CN"/>
        </w:rPr>
        <w:t xml:space="preserve"> </w:t>
      </w:r>
      <w:bookmarkEnd w:id="18"/>
      <w:bookmarkEnd w:id="19"/>
      <w:bookmarkEnd w:id="20"/>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21" w:name="OLE_LINK151"/>
      <w:bookmarkStart w:id="22" w:name="OLE_LINK152"/>
      <w:r w:rsidRPr="00FD0425">
        <w:rPr>
          <w:rFonts w:hint="eastAsia"/>
          <w:i/>
          <w:lang w:eastAsia="zh-CN"/>
        </w:rPr>
        <w:t>Integrity Protection Indication</w:t>
      </w:r>
      <w:r w:rsidRPr="00FD0425">
        <w:rPr>
          <w:rFonts w:hint="eastAsia"/>
          <w:lang w:eastAsia="zh-CN"/>
        </w:rPr>
        <w:t xml:space="preserve"> </w:t>
      </w:r>
      <w:bookmarkEnd w:id="21"/>
      <w:bookmarkEnd w:id="2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3"/>
      <w:r w:rsidRPr="00FD0425">
        <w:t>.</w:t>
      </w:r>
    </w:p>
    <w:p w14:paraId="64E32795" w14:textId="77777777" w:rsidR="000E1010" w:rsidRPr="00FD0425" w:rsidRDefault="000E1010" w:rsidP="000E1010">
      <w:bookmarkStart w:id="24"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24"/>
    </w:p>
    <w:p w14:paraId="7972669A" w14:textId="77777777" w:rsidR="000E1010" w:rsidRPr="00FD0425" w:rsidRDefault="000E1010" w:rsidP="000E1010">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4D71C3B" w14:textId="77777777" w:rsidR="000E1010" w:rsidRPr="00FD0425" w:rsidRDefault="000E1010" w:rsidP="000E1010">
      <w:pPr>
        <w:rPr>
          <w:rFonts w:eastAsia="Malgun Gothic"/>
          <w:lang w:eastAsia="ja-JP"/>
        </w:rPr>
      </w:pPr>
      <w:bookmarkStart w:id="25" w:name="_Hlk527985448"/>
      <w:bookmarkStart w:id="26" w:name="_Hlk528050941"/>
      <w:r w:rsidRPr="00FD0425">
        <w:rPr>
          <w:lang w:eastAsia="zh-CN"/>
        </w:rPr>
        <w:lastRenderedPageBreak/>
        <w:t xml:space="preserve">For each PDU session for which the </w:t>
      </w:r>
      <w:bookmarkStart w:id="27" w:name="_Hlk521361544"/>
      <w:r w:rsidRPr="00FD0425">
        <w:rPr>
          <w:i/>
          <w:lang w:eastAsia="zh-CN"/>
        </w:rPr>
        <w:t>Maximum Integrity Protected Data Rate</w:t>
      </w:r>
      <w:r w:rsidRPr="00FD0425">
        <w:rPr>
          <w:lang w:eastAsia="zh-CN"/>
        </w:rPr>
        <w:t xml:space="preserve"> IE </w:t>
      </w:r>
      <w:bookmarkEnd w:id="2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28" w:name="_Hlk528069290"/>
      <w:r w:rsidRPr="00FD0425">
        <w:t xml:space="preserve">shall </w:t>
      </w:r>
      <w:r w:rsidRPr="00FD0425">
        <w:rPr>
          <w:lang w:eastAsia="ja-JP"/>
        </w:rPr>
        <w:t xml:space="preserve">enforce the traffic corresponding to the received </w:t>
      </w:r>
      <w:bookmarkStart w:id="29" w:name="_Hlk522727533"/>
      <w:r w:rsidRPr="00FD0425">
        <w:rPr>
          <w:i/>
          <w:lang w:eastAsia="zh-CN"/>
        </w:rPr>
        <w:t>Maximum Integrity Protected Data Rate</w:t>
      </w:r>
      <w:r w:rsidRPr="00FD0425">
        <w:rPr>
          <w:lang w:eastAsia="zh-CN"/>
        </w:rPr>
        <w:t xml:space="preserve"> </w:t>
      </w:r>
      <w:r w:rsidRPr="00FD0425">
        <w:rPr>
          <w:lang w:eastAsia="ja-JP"/>
        </w:rPr>
        <w:t>IE</w:t>
      </w:r>
      <w:bookmarkEnd w:id="29"/>
      <w:r w:rsidRPr="00FD0425">
        <w:rPr>
          <w:lang w:eastAsia="ja-JP"/>
        </w:rPr>
        <w:t xml:space="preserve">, </w:t>
      </w:r>
      <w:bookmarkStart w:id="30" w:name="_Hlk522727582"/>
      <w:r w:rsidRPr="00FD0425">
        <w:rPr>
          <w:lang w:eastAsia="ja-JP"/>
        </w:rPr>
        <w:t>for the concerned PDU session and concerned UE</w:t>
      </w:r>
      <w:bookmarkEnd w:id="28"/>
      <w:bookmarkEnd w:id="30"/>
      <w:r w:rsidRPr="00FD0425">
        <w:rPr>
          <w:lang w:eastAsia="ja-JP"/>
        </w:rPr>
        <w:t xml:space="preserve">, as specified in </w:t>
      </w:r>
      <w:r w:rsidRPr="00FD0425">
        <w:rPr>
          <w:rFonts w:eastAsia="SimSun"/>
          <w:lang w:eastAsia="zh-CN"/>
        </w:rPr>
        <w:t>TS 23.501 [7]</w:t>
      </w:r>
      <w:r w:rsidRPr="00FD0425">
        <w:rPr>
          <w:lang w:eastAsia="ja-JP"/>
        </w:rPr>
        <w:t>.</w:t>
      </w:r>
      <w:bookmarkEnd w:id="25"/>
      <w:bookmarkEnd w:id="26"/>
    </w:p>
    <w:p w14:paraId="3B62C7B2" w14:textId="77777777" w:rsidR="000E1010" w:rsidRPr="00FD0425" w:rsidRDefault="000E1010" w:rsidP="000E1010">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793BD59" w14:textId="77777777" w:rsidR="000E1010" w:rsidRPr="00FD0425" w:rsidRDefault="000E1010" w:rsidP="000E1010">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59D3D653" w14:textId="77777777" w:rsidR="000E1010" w:rsidRPr="00FD0425" w:rsidRDefault="000E1010" w:rsidP="000E1010">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ED20392" w14:textId="77777777" w:rsidR="000E1010" w:rsidRDefault="000E1010" w:rsidP="000E1010">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9DFD493" w14:textId="77777777" w:rsidR="000E1010" w:rsidRPr="006506CD" w:rsidRDefault="000E1010" w:rsidP="000E1010">
      <w:bookmarkStart w:id="31" w:name="_Hlk43278967"/>
      <w:r w:rsidRPr="006506CD">
        <w:t xml:space="preserve">If the </w:t>
      </w:r>
      <w:r w:rsidRPr="006506CD">
        <w:rPr>
          <w:i/>
        </w:rPr>
        <w:t>Trace Activation</w:t>
      </w:r>
      <w:r w:rsidRPr="006506CD">
        <w:t xml:space="preserve"> IE is included in the HANDOVER REQUEST message which includes </w:t>
      </w:r>
    </w:p>
    <w:p w14:paraId="2AEAF1C2" w14:textId="77777777" w:rsidR="000E1010" w:rsidRPr="006506CD" w:rsidRDefault="000E1010" w:rsidP="000E1010">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249579A" w14:textId="77777777" w:rsidR="000E1010" w:rsidRPr="006506CD" w:rsidRDefault="000E1010" w:rsidP="000E1010">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2B2644C" w14:textId="77777777" w:rsidR="000E1010" w:rsidRPr="006506CD" w:rsidRDefault="000E1010" w:rsidP="000E101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30BE77AD" w14:textId="77777777" w:rsidR="000E1010" w:rsidRPr="006506CD" w:rsidRDefault="000E1010" w:rsidP="000E1010">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601E6F1" w14:textId="77777777" w:rsidR="000E1010" w:rsidRPr="006506CD" w:rsidRDefault="000E1010" w:rsidP="000E101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2055CC7" w14:textId="77777777" w:rsidR="000E1010" w:rsidRPr="006506CD" w:rsidRDefault="000E1010" w:rsidP="000E1010">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2C52519" w14:textId="77777777" w:rsidR="000E1010" w:rsidRPr="006506CD" w:rsidRDefault="000E1010" w:rsidP="000E101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02CEBA6" w14:textId="77777777" w:rsidR="000E1010" w:rsidRDefault="000E1010" w:rsidP="000E1010">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w:t>
      </w:r>
      <w:proofErr w:type="spellStart"/>
      <w:r>
        <w:rPr>
          <w:rFonts w:eastAsia="SimSun"/>
        </w:rPr>
        <w:t>Xn</w:t>
      </w:r>
      <w:proofErr w:type="spellEnd"/>
      <w:r>
        <w:rPr>
          <w:rFonts w:eastAsia="SimSun"/>
        </w:rPr>
        <w:t xml:space="preserve"> handov</w:t>
      </w:r>
      <w:r>
        <w:rPr>
          <w:rFonts w:eastAsia="SimSun"/>
          <w:lang w:eastAsia="zh-CN"/>
        </w:rPr>
        <w:t>er as described in TS 37.320 [43].</w:t>
      </w:r>
    </w:p>
    <w:p w14:paraId="365928A8" w14:textId="77777777" w:rsidR="000E1010" w:rsidRDefault="000E1010" w:rsidP="000E1010">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5798E59" w14:textId="77777777" w:rsidR="000E1010" w:rsidRPr="00567372" w:rsidRDefault="000E1010" w:rsidP="000E1010">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7356B396" w14:textId="77777777" w:rsidR="000E1010" w:rsidRDefault="000E1010" w:rsidP="000E1010">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03477BA" w14:textId="77777777" w:rsidR="000E1010" w:rsidRPr="000E5EF8" w:rsidRDefault="000E1010" w:rsidP="000E1010">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31"/>
    <w:p w14:paraId="57E20CAF" w14:textId="77777777" w:rsidR="000E1010" w:rsidRDefault="000E1010" w:rsidP="000E1010">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160D87EB" w14:textId="77777777" w:rsidR="000E1010" w:rsidRDefault="000E1010" w:rsidP="000E1010">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023FCE4" w14:textId="77777777" w:rsidR="000E1010" w:rsidRDefault="000E1010" w:rsidP="000E1010">
      <w:r>
        <w:t>V2X:</w:t>
      </w:r>
    </w:p>
    <w:p w14:paraId="1FA98B59" w14:textId="77777777" w:rsidR="000E1010" w:rsidRDefault="000E1010" w:rsidP="000E1010">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653AAFA" w14:textId="77777777" w:rsidR="000E1010" w:rsidRDefault="000E1010" w:rsidP="000E1010">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2D303E7" w14:textId="77777777" w:rsidR="000E1010" w:rsidRDefault="000E1010" w:rsidP="000E1010">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449688B" w14:textId="77777777" w:rsidR="000E1010" w:rsidRDefault="000E1010" w:rsidP="000E1010">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F3C7C1B" w14:textId="77777777" w:rsidR="000E1010" w:rsidRPr="00935200" w:rsidRDefault="000E1010" w:rsidP="000E1010">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E71E8F4" w14:textId="77777777" w:rsidR="000E1010" w:rsidRDefault="000E1010" w:rsidP="000E1010">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2BD1D92D" w14:textId="77777777" w:rsidR="00993C0F" w:rsidRPr="0090263D" w:rsidRDefault="00993C0F" w:rsidP="00993C0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 xml:space="preserve">not </w:t>
      </w:r>
      <w:del w:id="32" w:author="Nokia" w:date="2020-07-21T10:23:00Z">
        <w:r w:rsidDel="00993C0F">
          <w:delText xml:space="preserve">initiate </w:delText>
        </w:r>
      </w:del>
      <w:ins w:id="33" w:author="Nokia" w:date="2020-07-21T10:23:00Z">
        <w:r>
          <w:t xml:space="preserve">prepare </w:t>
        </w:r>
      </w:ins>
      <w:r>
        <w:t xml:space="preserve">more </w:t>
      </w:r>
      <w:del w:id="34" w:author="Nokia" w:date="2020-07-21T10:23:00Z">
        <w:r w:rsidDel="00993C0F">
          <w:delText>Handover Preparation procedures</w:delText>
        </w:r>
      </w:del>
      <w:ins w:id="35" w:author="Nokia" w:date="2020-07-21T10:23:00Z">
        <w:r>
          <w:t>candidate target cells</w:t>
        </w:r>
      </w:ins>
      <w:r>
        <w:t xml:space="preserve"> for a CHO for the same UE towards the target NG-RAN node than the number indicated in the IE</w:t>
      </w:r>
      <w:r w:rsidRPr="0090263D">
        <w:t>.</w:t>
      </w:r>
    </w:p>
    <w:p w14:paraId="02D341CE" w14:textId="77777777" w:rsidR="000E1010" w:rsidRPr="0090263D" w:rsidRDefault="000E1010" w:rsidP="000E1010">
      <w:bookmarkStart w:id="3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36"/>
    <w:p w14:paraId="7D9035E7" w14:textId="77777777" w:rsidR="000E1010" w:rsidRPr="00395C70" w:rsidRDefault="000E1010" w:rsidP="000E1010">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070D65C" w14:textId="77777777" w:rsidR="000E1010" w:rsidRDefault="000E1010" w:rsidP="000E101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37" w:name="OLE_LINK5"/>
      <w:r>
        <w:rPr>
          <w:rFonts w:hint="eastAsia"/>
          <w:lang w:val="en-US" w:eastAsia="zh-CN"/>
        </w:rPr>
        <w:t>and TS 23.502 [13]</w:t>
      </w:r>
      <w:bookmarkEnd w:id="37"/>
      <w:r>
        <w:rPr>
          <w:rFonts w:hint="eastAsia"/>
          <w:lang w:eastAsia="zh-CN"/>
        </w:rPr>
        <w:t>.</w:t>
      </w:r>
    </w:p>
    <w:p w14:paraId="23DC4025" w14:textId="77777777" w:rsidR="000E1010" w:rsidRPr="008D5C11" w:rsidRDefault="000E1010" w:rsidP="000E1010">
      <w:pPr>
        <w:rPr>
          <w:b/>
        </w:rPr>
      </w:pPr>
      <w:r w:rsidRPr="008D5C11">
        <w:rPr>
          <w:b/>
        </w:rPr>
        <w:t>Interaction with SN Status Transfer procedure:</w:t>
      </w:r>
    </w:p>
    <w:p w14:paraId="5395922C" w14:textId="77777777" w:rsidR="000E1010" w:rsidRPr="00EA3367" w:rsidRDefault="000E1010" w:rsidP="000E101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E3C4B24" w14:textId="77777777" w:rsidR="00993C0F" w:rsidRDefault="00993C0F" w:rsidP="00993C0F">
      <w:pPr>
        <w:rPr>
          <w:noProof/>
        </w:rPr>
      </w:pPr>
    </w:p>
    <w:tbl>
      <w:tblPr>
        <w:tblStyle w:val="TableGrid"/>
        <w:tblW w:w="0" w:type="auto"/>
        <w:tblLook w:val="04A0" w:firstRow="1" w:lastRow="0" w:firstColumn="1" w:lastColumn="0" w:noHBand="0" w:noVBand="1"/>
      </w:tblPr>
      <w:tblGrid>
        <w:gridCol w:w="9629"/>
      </w:tblGrid>
      <w:tr w:rsidR="00993C0F" w:rsidRPr="00492E50" w14:paraId="0D699EA6" w14:textId="77777777" w:rsidTr="00676361">
        <w:tc>
          <w:tcPr>
            <w:tcW w:w="9629" w:type="dxa"/>
            <w:shd w:val="clear" w:color="auto" w:fill="D9D9D9" w:themeFill="background1" w:themeFillShade="D9"/>
          </w:tcPr>
          <w:p w14:paraId="7A1B8927" w14:textId="77777777" w:rsidR="00993C0F" w:rsidRPr="00492E50" w:rsidRDefault="00993C0F" w:rsidP="00676361">
            <w:pPr>
              <w:spacing w:before="120"/>
              <w:jc w:val="center"/>
              <w:rPr>
                <w:b/>
                <w:noProof/>
              </w:rPr>
            </w:pPr>
            <w:r>
              <w:rPr>
                <w:b/>
                <w:noProof/>
              </w:rPr>
              <w:t>*** Next</w:t>
            </w:r>
            <w:r w:rsidRPr="00492E50">
              <w:rPr>
                <w:b/>
                <w:noProof/>
              </w:rPr>
              <w:t xml:space="preserve"> change</w:t>
            </w:r>
            <w:r>
              <w:rPr>
                <w:b/>
                <w:noProof/>
              </w:rPr>
              <w:t>s</w:t>
            </w:r>
            <w:r w:rsidRPr="00492E50">
              <w:rPr>
                <w:b/>
                <w:noProof/>
              </w:rPr>
              <w:t xml:space="preserve">, </w:t>
            </w:r>
            <w:r>
              <w:rPr>
                <w:b/>
                <w:noProof/>
              </w:rPr>
              <w:t>omitted</w:t>
            </w:r>
            <w:r w:rsidRPr="00492E50">
              <w:rPr>
                <w:b/>
                <w:noProof/>
              </w:rPr>
              <w:t xml:space="preserve"> text not changed</w:t>
            </w:r>
            <w:r>
              <w:rPr>
                <w:b/>
                <w:noProof/>
              </w:rPr>
              <w:t xml:space="preserve"> ***</w:t>
            </w:r>
          </w:p>
        </w:tc>
      </w:tr>
    </w:tbl>
    <w:p w14:paraId="27F7F4FD" w14:textId="77777777" w:rsidR="00993C0F" w:rsidRDefault="00993C0F" w:rsidP="00993C0F">
      <w:pPr>
        <w:rPr>
          <w:noProof/>
        </w:rPr>
      </w:pPr>
    </w:p>
    <w:p w14:paraId="6E7E479A" w14:textId="77777777" w:rsidR="00C94525" w:rsidRPr="00B22C47" w:rsidRDefault="00C94525" w:rsidP="00C94525">
      <w:pPr>
        <w:pStyle w:val="Heading4"/>
      </w:pPr>
      <w:r w:rsidRPr="00B22C47">
        <w:t>9.2.3.</w:t>
      </w:r>
      <w:r>
        <w:t>101</w:t>
      </w:r>
      <w:r w:rsidRPr="00B22C47">
        <w:tab/>
      </w:r>
      <w:r>
        <w:rPr>
          <w:lang w:eastAsia="ja-JP"/>
        </w:rPr>
        <w:t>Maximum Number of CHO Preparations</w:t>
      </w:r>
      <w:bookmarkEnd w:id="12"/>
      <w:bookmarkEnd w:id="13"/>
    </w:p>
    <w:p w14:paraId="7D8DD9E6" w14:textId="77777777" w:rsidR="00C94525" w:rsidRPr="00B22C47" w:rsidRDefault="00C94525" w:rsidP="00C94525">
      <w:pPr>
        <w:rPr>
          <w:lang w:val="en-US" w:eastAsia="zh-CN"/>
        </w:rPr>
      </w:pPr>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CHO </w:t>
      </w:r>
      <w:ins w:id="38" w:author="Nokia" w:date="2020-07-20T12:09:00Z">
        <w:r w:rsidR="004B0A4A">
          <w:rPr>
            <w:lang w:val="en-US" w:eastAsia="zh-CN"/>
          </w:rPr>
          <w:t xml:space="preserve">candidate </w:t>
        </w:r>
      </w:ins>
      <w:ins w:id="39" w:author="Nokia" w:date="2020-07-20T12:07:00Z">
        <w:r>
          <w:rPr>
            <w:lang w:val="en-US" w:eastAsia="zh-CN"/>
          </w:rPr>
          <w:t xml:space="preserve">cells </w:t>
        </w:r>
      </w:ins>
      <w:r>
        <w:rPr>
          <w:lang w:val="en-US" w:eastAsia="zh-CN"/>
        </w:rPr>
        <w:t>prepar</w:t>
      </w:r>
      <w:ins w:id="40" w:author="Nokia" w:date="2020-07-20T12:07:00Z">
        <w:r>
          <w:rPr>
            <w:lang w:val="en-US" w:eastAsia="zh-CN"/>
          </w:rPr>
          <w:t>ed</w:t>
        </w:r>
      </w:ins>
      <w:del w:id="41" w:author="Nokia" w:date="2020-07-20T12:07:00Z">
        <w:r w:rsidDel="00C94525">
          <w:rPr>
            <w:lang w:val="en-US" w:eastAsia="zh-CN"/>
          </w:rPr>
          <w:delText>ations</w:delText>
        </w:r>
      </w:del>
      <w:r>
        <w:rPr>
          <w:lang w:val="en-US" w:eastAsia="zh-CN"/>
        </w:rPr>
        <w:t xml:space="preserve"> </w:t>
      </w:r>
      <w:ins w:id="42" w:author="Nokia" w:date="2020-08-06T11:59:00Z">
        <w:r w:rsidR="004822C7">
          <w:rPr>
            <w:lang w:val="en-US" w:eastAsia="zh-CN"/>
          </w:rPr>
          <w:t xml:space="preserve">at the same time </w:t>
        </w:r>
      </w:ins>
      <w:r>
        <w:rPr>
          <w:lang w:val="en-US" w:eastAsia="zh-CN"/>
        </w:rPr>
        <w:t>for a UE</w:t>
      </w:r>
      <w:r>
        <w:rPr>
          <w:rFonts w:hint="eastAsia"/>
          <w:lang w:val="en-US" w:eastAsia="zh-CN"/>
        </w:rPr>
        <w:t xml:space="preserve"> </w:t>
      </w:r>
      <w:del w:id="43" w:author="Nokia" w:date="2020-07-20T12:07:00Z">
        <w:r w:rsidDel="00C94525">
          <w:rPr>
            <w:rFonts w:hint="eastAsia"/>
            <w:lang w:val="en-US" w:eastAsia="zh-CN"/>
          </w:rPr>
          <w:delText xml:space="preserve">towards </w:delText>
        </w:r>
      </w:del>
      <w:ins w:id="44" w:author="Nokia" w:date="2020-07-20T12:07:00Z">
        <w:r>
          <w:rPr>
            <w:lang w:val="en-US" w:eastAsia="zh-CN"/>
          </w:rPr>
          <w:t>at</w:t>
        </w:r>
        <w:r>
          <w:rPr>
            <w:rFonts w:hint="eastAsia"/>
            <w:lang w:val="en-US" w:eastAsia="zh-CN"/>
          </w:rPr>
          <w:t xml:space="preserve"> </w:t>
        </w:r>
      </w:ins>
      <w:r>
        <w:rPr>
          <w:rFonts w:hint="eastAsia"/>
          <w:lang w:val="en-US" w:eastAsia="zh-CN"/>
        </w:rPr>
        <w:t>a candidate target NG-RAN node</w:t>
      </w:r>
      <w:r w:rsidRPr="00B22C47">
        <w:rPr>
          <w:lang w:val="en-US" w:eastAsia="zh-CN"/>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94525" w:rsidRPr="00B22C47" w14:paraId="1215426C" w14:textId="77777777" w:rsidTr="0061776D">
        <w:tc>
          <w:tcPr>
            <w:tcW w:w="2304" w:type="dxa"/>
          </w:tcPr>
          <w:p w14:paraId="45ED4F9B" w14:textId="77777777" w:rsidR="00C94525" w:rsidRPr="00B22C47" w:rsidRDefault="00C94525" w:rsidP="0061776D">
            <w:pPr>
              <w:pStyle w:val="TAH"/>
              <w:rPr>
                <w:lang w:eastAsia="ja-JP"/>
              </w:rPr>
            </w:pPr>
            <w:r w:rsidRPr="00B22C47">
              <w:rPr>
                <w:lang w:eastAsia="ja-JP"/>
              </w:rPr>
              <w:t>IE/Group Name</w:t>
            </w:r>
          </w:p>
        </w:tc>
        <w:tc>
          <w:tcPr>
            <w:tcW w:w="1080" w:type="dxa"/>
          </w:tcPr>
          <w:p w14:paraId="3C13BB4F" w14:textId="77777777" w:rsidR="00C94525" w:rsidRPr="00B22C47" w:rsidRDefault="00C94525" w:rsidP="0061776D">
            <w:pPr>
              <w:pStyle w:val="TAH"/>
              <w:rPr>
                <w:lang w:eastAsia="ja-JP"/>
              </w:rPr>
            </w:pPr>
            <w:r w:rsidRPr="00B22C47">
              <w:rPr>
                <w:lang w:eastAsia="ja-JP"/>
              </w:rPr>
              <w:t>Presence</w:t>
            </w:r>
          </w:p>
        </w:tc>
        <w:tc>
          <w:tcPr>
            <w:tcW w:w="1080" w:type="dxa"/>
          </w:tcPr>
          <w:p w14:paraId="5C05A2E9" w14:textId="77777777" w:rsidR="00C94525" w:rsidRPr="00B22C47" w:rsidRDefault="00C94525" w:rsidP="0061776D">
            <w:pPr>
              <w:pStyle w:val="TAH"/>
              <w:rPr>
                <w:lang w:eastAsia="ja-JP"/>
              </w:rPr>
            </w:pPr>
            <w:r w:rsidRPr="00B22C47">
              <w:rPr>
                <w:lang w:eastAsia="ja-JP"/>
              </w:rPr>
              <w:t>Range</w:t>
            </w:r>
          </w:p>
        </w:tc>
        <w:tc>
          <w:tcPr>
            <w:tcW w:w="2592" w:type="dxa"/>
          </w:tcPr>
          <w:p w14:paraId="5F479CFC" w14:textId="77777777" w:rsidR="00C94525" w:rsidRPr="00B22C47" w:rsidRDefault="00C94525" w:rsidP="0061776D">
            <w:pPr>
              <w:pStyle w:val="TAH"/>
              <w:rPr>
                <w:lang w:eastAsia="ja-JP"/>
              </w:rPr>
            </w:pPr>
            <w:r w:rsidRPr="00B22C47">
              <w:rPr>
                <w:lang w:eastAsia="ja-JP"/>
              </w:rPr>
              <w:t>IE type and reference</w:t>
            </w:r>
          </w:p>
        </w:tc>
        <w:tc>
          <w:tcPr>
            <w:tcW w:w="2520" w:type="dxa"/>
          </w:tcPr>
          <w:p w14:paraId="595E4F4E" w14:textId="77777777" w:rsidR="00C94525" w:rsidRPr="00B22C47" w:rsidRDefault="00C94525" w:rsidP="0061776D">
            <w:pPr>
              <w:pStyle w:val="TAH"/>
              <w:rPr>
                <w:lang w:eastAsia="ja-JP"/>
              </w:rPr>
            </w:pPr>
            <w:r w:rsidRPr="00B22C47">
              <w:rPr>
                <w:lang w:eastAsia="ja-JP"/>
              </w:rPr>
              <w:t>Semantics description</w:t>
            </w:r>
          </w:p>
        </w:tc>
      </w:tr>
      <w:tr w:rsidR="00C94525" w:rsidRPr="00B22C47" w14:paraId="7DA81C73" w14:textId="77777777" w:rsidTr="0061776D">
        <w:tc>
          <w:tcPr>
            <w:tcW w:w="2304" w:type="dxa"/>
          </w:tcPr>
          <w:p w14:paraId="54A1EFF7" w14:textId="77777777" w:rsidR="00C94525" w:rsidRPr="00B22C47" w:rsidRDefault="00C94525" w:rsidP="0061776D">
            <w:pPr>
              <w:pStyle w:val="TAL"/>
              <w:rPr>
                <w:szCs w:val="22"/>
              </w:rPr>
            </w:pPr>
            <w:r w:rsidRPr="00DC43B6">
              <w:rPr>
                <w:szCs w:val="22"/>
              </w:rPr>
              <w:t>Maximum Number of CHO Preparations</w:t>
            </w:r>
          </w:p>
        </w:tc>
        <w:tc>
          <w:tcPr>
            <w:tcW w:w="1080" w:type="dxa"/>
          </w:tcPr>
          <w:p w14:paraId="637FC28D" w14:textId="77777777" w:rsidR="00C94525" w:rsidRPr="00B22C47" w:rsidRDefault="00C94525" w:rsidP="0061776D">
            <w:pPr>
              <w:pStyle w:val="TAL"/>
              <w:rPr>
                <w:szCs w:val="22"/>
              </w:rPr>
            </w:pPr>
            <w:r w:rsidRPr="00B22C47">
              <w:rPr>
                <w:szCs w:val="22"/>
              </w:rPr>
              <w:t>M</w:t>
            </w:r>
          </w:p>
        </w:tc>
        <w:tc>
          <w:tcPr>
            <w:tcW w:w="1080" w:type="dxa"/>
          </w:tcPr>
          <w:p w14:paraId="375783AC" w14:textId="77777777" w:rsidR="00C94525" w:rsidRPr="00B22C47" w:rsidRDefault="00C94525" w:rsidP="0061776D">
            <w:pPr>
              <w:pStyle w:val="TAL"/>
              <w:rPr>
                <w:szCs w:val="22"/>
              </w:rPr>
            </w:pPr>
          </w:p>
        </w:tc>
        <w:tc>
          <w:tcPr>
            <w:tcW w:w="2592" w:type="dxa"/>
          </w:tcPr>
          <w:p w14:paraId="33633F44" w14:textId="77777777" w:rsidR="00C94525" w:rsidRPr="00B22C47" w:rsidRDefault="00C94525" w:rsidP="0061776D">
            <w:pPr>
              <w:pStyle w:val="TAL"/>
              <w:rPr>
                <w:szCs w:val="22"/>
              </w:rPr>
            </w:pPr>
            <w:r w:rsidRPr="00B22C47">
              <w:rPr>
                <w:szCs w:val="22"/>
              </w:rPr>
              <w:t>INTEGER (</w:t>
            </w:r>
            <w:proofErr w:type="gramStart"/>
            <w:r>
              <w:rPr>
                <w:szCs w:val="22"/>
              </w:rPr>
              <w:t>1</w:t>
            </w:r>
            <w:r w:rsidRPr="00213AB6">
              <w:rPr>
                <w:szCs w:val="22"/>
              </w:rPr>
              <w:t>..</w:t>
            </w:r>
            <w:proofErr w:type="gramEnd"/>
            <w:r>
              <w:rPr>
                <w:szCs w:val="22"/>
              </w:rPr>
              <w:t>8</w:t>
            </w:r>
            <w:r w:rsidRPr="00B22C47">
              <w:rPr>
                <w:szCs w:val="22"/>
              </w:rPr>
              <w:t>, ...)</w:t>
            </w:r>
          </w:p>
        </w:tc>
        <w:tc>
          <w:tcPr>
            <w:tcW w:w="2520" w:type="dxa"/>
          </w:tcPr>
          <w:p w14:paraId="017EEF1F" w14:textId="77777777" w:rsidR="00C94525" w:rsidRPr="00B22C47" w:rsidRDefault="00C94525" w:rsidP="0061776D">
            <w:pPr>
              <w:pStyle w:val="TAL"/>
              <w:rPr>
                <w:szCs w:val="22"/>
              </w:rPr>
            </w:pPr>
          </w:p>
        </w:tc>
      </w:tr>
    </w:tbl>
    <w:p w14:paraId="35585DB7" w14:textId="77777777" w:rsidR="00492E50" w:rsidRDefault="00492E50" w:rsidP="00492E50">
      <w:pPr>
        <w:rPr>
          <w:noProof/>
        </w:rPr>
      </w:pPr>
    </w:p>
    <w:tbl>
      <w:tblPr>
        <w:tblStyle w:val="TableGrid"/>
        <w:tblW w:w="0" w:type="auto"/>
        <w:tblLook w:val="04A0" w:firstRow="1" w:lastRow="0" w:firstColumn="1" w:lastColumn="0" w:noHBand="0" w:noVBand="1"/>
      </w:tblPr>
      <w:tblGrid>
        <w:gridCol w:w="9629"/>
      </w:tblGrid>
      <w:tr w:rsidR="00492E50" w:rsidRPr="00492E50" w14:paraId="76538102" w14:textId="77777777" w:rsidTr="00F14991">
        <w:tc>
          <w:tcPr>
            <w:tcW w:w="9629" w:type="dxa"/>
            <w:shd w:val="clear" w:color="auto" w:fill="D9D9D9" w:themeFill="background1" w:themeFillShade="D9"/>
          </w:tcPr>
          <w:p w14:paraId="1A10171D" w14:textId="77777777" w:rsidR="00492E50" w:rsidRPr="00492E50" w:rsidRDefault="00492E50" w:rsidP="00F14991">
            <w:pPr>
              <w:spacing w:before="120"/>
              <w:jc w:val="center"/>
              <w:rPr>
                <w:b/>
                <w:noProof/>
              </w:rPr>
            </w:pPr>
            <w:r>
              <w:rPr>
                <w:b/>
                <w:noProof/>
              </w:rPr>
              <w:t>*** End of</w:t>
            </w:r>
            <w:r w:rsidRPr="00492E50">
              <w:rPr>
                <w:b/>
                <w:noProof/>
              </w:rPr>
              <w:t xml:space="preserve"> change</w:t>
            </w:r>
            <w:r>
              <w:rPr>
                <w:b/>
                <w:noProof/>
              </w:rPr>
              <w:t>s</w:t>
            </w:r>
            <w:r w:rsidRPr="00492E50">
              <w:rPr>
                <w:b/>
                <w:noProof/>
              </w:rPr>
              <w:t xml:space="preserve">, </w:t>
            </w:r>
            <w:r>
              <w:rPr>
                <w:b/>
                <w:noProof/>
              </w:rPr>
              <w:t>remaining</w:t>
            </w:r>
            <w:r w:rsidRPr="00492E50">
              <w:rPr>
                <w:b/>
                <w:noProof/>
              </w:rPr>
              <w:t xml:space="preserve"> text not changed</w:t>
            </w:r>
            <w:r>
              <w:rPr>
                <w:b/>
                <w:noProof/>
              </w:rPr>
              <w:t xml:space="preserve"> ***</w:t>
            </w:r>
          </w:p>
        </w:tc>
      </w:tr>
    </w:tbl>
    <w:p w14:paraId="7C8922E2" w14:textId="77777777" w:rsidR="00993C0F" w:rsidRDefault="00993C0F">
      <w:pPr>
        <w:rPr>
          <w:noProof/>
        </w:rPr>
      </w:pPr>
    </w:p>
    <w:sectPr w:rsidR="00993C0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6B7D89" w14:textId="77777777" w:rsidR="009F18B5" w:rsidRDefault="009F18B5">
      <w:r>
        <w:separator/>
      </w:r>
    </w:p>
  </w:endnote>
  <w:endnote w:type="continuationSeparator" w:id="0">
    <w:p w14:paraId="661D9323" w14:textId="77777777" w:rsidR="009F18B5" w:rsidRDefault="009F1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5E0F4" w14:textId="77777777" w:rsidR="00492E50" w:rsidRDefault="00492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01251" w14:textId="77777777" w:rsidR="00492E50" w:rsidRDefault="00492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BC5C1" w14:textId="77777777" w:rsidR="00492E50" w:rsidRDefault="00492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E2010" w14:textId="77777777" w:rsidR="009F18B5" w:rsidRDefault="009F18B5">
      <w:r>
        <w:separator/>
      </w:r>
    </w:p>
  </w:footnote>
  <w:footnote w:type="continuationSeparator" w:id="0">
    <w:p w14:paraId="479826EC" w14:textId="77777777" w:rsidR="009F18B5" w:rsidRDefault="009F1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06B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A5950" w14:textId="77777777" w:rsidR="00492E50" w:rsidRDefault="00492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DE0E2" w14:textId="77777777" w:rsidR="00492E50" w:rsidRDefault="00492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670A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176E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B44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5FF"/>
    <w:rsid w:val="000A6394"/>
    <w:rsid w:val="000B7FED"/>
    <w:rsid w:val="000C038A"/>
    <w:rsid w:val="000C6598"/>
    <w:rsid w:val="000E1010"/>
    <w:rsid w:val="00145D43"/>
    <w:rsid w:val="00182BEF"/>
    <w:rsid w:val="00192C46"/>
    <w:rsid w:val="001A08B3"/>
    <w:rsid w:val="001A7B60"/>
    <w:rsid w:val="001B52F0"/>
    <w:rsid w:val="001B7A65"/>
    <w:rsid w:val="001E41F3"/>
    <w:rsid w:val="0026004D"/>
    <w:rsid w:val="002640DD"/>
    <w:rsid w:val="00264F60"/>
    <w:rsid w:val="00275D12"/>
    <w:rsid w:val="002810F9"/>
    <w:rsid w:val="00284FEB"/>
    <w:rsid w:val="002860C4"/>
    <w:rsid w:val="002B5741"/>
    <w:rsid w:val="00305409"/>
    <w:rsid w:val="00345D6D"/>
    <w:rsid w:val="003609EF"/>
    <w:rsid w:val="0036231A"/>
    <w:rsid w:val="00374DD4"/>
    <w:rsid w:val="003B55DE"/>
    <w:rsid w:val="003E1A36"/>
    <w:rsid w:val="003F611F"/>
    <w:rsid w:val="00410371"/>
    <w:rsid w:val="004242F1"/>
    <w:rsid w:val="00436FC5"/>
    <w:rsid w:val="00472C58"/>
    <w:rsid w:val="004822C7"/>
    <w:rsid w:val="00492E50"/>
    <w:rsid w:val="004B0A4A"/>
    <w:rsid w:val="004B75B7"/>
    <w:rsid w:val="0051580D"/>
    <w:rsid w:val="00523B17"/>
    <w:rsid w:val="00547111"/>
    <w:rsid w:val="00592D74"/>
    <w:rsid w:val="005D55EA"/>
    <w:rsid w:val="005D75ED"/>
    <w:rsid w:val="005E2C44"/>
    <w:rsid w:val="00621188"/>
    <w:rsid w:val="006257ED"/>
    <w:rsid w:val="0064389C"/>
    <w:rsid w:val="00665976"/>
    <w:rsid w:val="00695808"/>
    <w:rsid w:val="006B46FB"/>
    <w:rsid w:val="006E21FB"/>
    <w:rsid w:val="00792342"/>
    <w:rsid w:val="007977A8"/>
    <w:rsid w:val="007B512A"/>
    <w:rsid w:val="007C2097"/>
    <w:rsid w:val="007D6A07"/>
    <w:rsid w:val="007F7259"/>
    <w:rsid w:val="008040A8"/>
    <w:rsid w:val="008279FA"/>
    <w:rsid w:val="00841016"/>
    <w:rsid w:val="008626E7"/>
    <w:rsid w:val="00870EE7"/>
    <w:rsid w:val="008863B9"/>
    <w:rsid w:val="008A45A6"/>
    <w:rsid w:val="008F686C"/>
    <w:rsid w:val="009148DE"/>
    <w:rsid w:val="00941E30"/>
    <w:rsid w:val="009777D9"/>
    <w:rsid w:val="00991B88"/>
    <w:rsid w:val="00993C0F"/>
    <w:rsid w:val="009A5753"/>
    <w:rsid w:val="009A579D"/>
    <w:rsid w:val="009E3297"/>
    <w:rsid w:val="009F18B5"/>
    <w:rsid w:val="009F734F"/>
    <w:rsid w:val="00A246B6"/>
    <w:rsid w:val="00A47E70"/>
    <w:rsid w:val="00A50CF0"/>
    <w:rsid w:val="00A7671C"/>
    <w:rsid w:val="00AA2CBC"/>
    <w:rsid w:val="00AB3082"/>
    <w:rsid w:val="00AC5820"/>
    <w:rsid w:val="00AD1CD8"/>
    <w:rsid w:val="00B2055A"/>
    <w:rsid w:val="00B258BB"/>
    <w:rsid w:val="00B67B97"/>
    <w:rsid w:val="00B968C8"/>
    <w:rsid w:val="00BA3EC5"/>
    <w:rsid w:val="00BA51D9"/>
    <w:rsid w:val="00BB5DFC"/>
    <w:rsid w:val="00BD279D"/>
    <w:rsid w:val="00BD6BB8"/>
    <w:rsid w:val="00BE6E9B"/>
    <w:rsid w:val="00C01D36"/>
    <w:rsid w:val="00C12025"/>
    <w:rsid w:val="00C66BA2"/>
    <w:rsid w:val="00C94525"/>
    <w:rsid w:val="00C95985"/>
    <w:rsid w:val="00CC5026"/>
    <w:rsid w:val="00CC68D0"/>
    <w:rsid w:val="00CF4CE0"/>
    <w:rsid w:val="00D03F9A"/>
    <w:rsid w:val="00D06D51"/>
    <w:rsid w:val="00D24991"/>
    <w:rsid w:val="00D50255"/>
    <w:rsid w:val="00D66520"/>
    <w:rsid w:val="00DE34CF"/>
    <w:rsid w:val="00E13F3D"/>
    <w:rsid w:val="00E34898"/>
    <w:rsid w:val="00E91F56"/>
    <w:rsid w:val="00EB09B7"/>
    <w:rsid w:val="00EB5C84"/>
    <w:rsid w:val="00EE7D7C"/>
    <w:rsid w:val="00F25D98"/>
    <w:rsid w:val="00F300FB"/>
    <w:rsid w:val="00F55E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15F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E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492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C94525"/>
    <w:rPr>
      <w:rFonts w:ascii="Arial" w:hAnsi="Arial"/>
      <w:sz w:val="36"/>
      <w:lang w:val="en-GB" w:eastAsia="en-US"/>
    </w:rPr>
  </w:style>
  <w:style w:type="character" w:customStyle="1" w:styleId="Heading2Char">
    <w:name w:val="Heading 2 Char"/>
    <w:basedOn w:val="DefaultParagraphFont"/>
    <w:link w:val="Heading2"/>
    <w:rsid w:val="00C94525"/>
    <w:rPr>
      <w:rFonts w:ascii="Arial" w:hAnsi="Arial"/>
      <w:sz w:val="32"/>
      <w:lang w:val="en-GB" w:eastAsia="en-US"/>
    </w:rPr>
  </w:style>
  <w:style w:type="character" w:customStyle="1" w:styleId="Heading3Char">
    <w:name w:val="Heading 3 Char"/>
    <w:aliases w:val="Underrubrik2 Char,H3 Char"/>
    <w:basedOn w:val="DefaultParagraphFont"/>
    <w:link w:val="Heading3"/>
    <w:rsid w:val="00C945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4525"/>
    <w:rPr>
      <w:rFonts w:ascii="Arial" w:hAnsi="Arial"/>
      <w:sz w:val="24"/>
      <w:lang w:val="en-GB" w:eastAsia="en-US"/>
    </w:rPr>
  </w:style>
  <w:style w:type="character" w:customStyle="1" w:styleId="Heading5Char">
    <w:name w:val="Heading 5 Char"/>
    <w:basedOn w:val="DefaultParagraphFont"/>
    <w:link w:val="Heading5"/>
    <w:rsid w:val="00C94525"/>
    <w:rPr>
      <w:rFonts w:ascii="Arial" w:hAnsi="Arial"/>
      <w:sz w:val="22"/>
      <w:lang w:val="en-GB" w:eastAsia="en-US"/>
    </w:rPr>
  </w:style>
  <w:style w:type="character" w:customStyle="1" w:styleId="Heading6Char">
    <w:name w:val="Heading 6 Char"/>
    <w:basedOn w:val="DefaultParagraphFont"/>
    <w:link w:val="Heading6"/>
    <w:rsid w:val="00C94525"/>
    <w:rPr>
      <w:rFonts w:ascii="Arial" w:hAnsi="Arial"/>
      <w:lang w:val="en-GB" w:eastAsia="en-US"/>
    </w:rPr>
  </w:style>
  <w:style w:type="character" w:customStyle="1" w:styleId="Heading7Char">
    <w:name w:val="Heading 7 Char"/>
    <w:basedOn w:val="DefaultParagraphFont"/>
    <w:link w:val="Heading7"/>
    <w:rsid w:val="00C94525"/>
    <w:rPr>
      <w:rFonts w:ascii="Arial" w:hAnsi="Arial"/>
      <w:lang w:val="en-GB" w:eastAsia="en-US"/>
    </w:rPr>
  </w:style>
  <w:style w:type="character" w:customStyle="1" w:styleId="Heading8Char">
    <w:name w:val="Heading 8 Char"/>
    <w:basedOn w:val="DefaultParagraphFont"/>
    <w:link w:val="Heading8"/>
    <w:rsid w:val="00C94525"/>
    <w:rPr>
      <w:rFonts w:ascii="Arial" w:hAnsi="Arial"/>
      <w:sz w:val="36"/>
      <w:lang w:val="en-GB" w:eastAsia="en-US"/>
    </w:rPr>
  </w:style>
  <w:style w:type="character" w:customStyle="1" w:styleId="Heading9Char">
    <w:name w:val="Heading 9 Char"/>
    <w:basedOn w:val="DefaultParagraphFont"/>
    <w:link w:val="Heading9"/>
    <w:rsid w:val="00C94525"/>
    <w:rPr>
      <w:rFonts w:ascii="Arial" w:hAnsi="Arial"/>
      <w:sz w:val="36"/>
      <w:lang w:val="en-GB" w:eastAsia="en-US"/>
    </w:rPr>
  </w:style>
  <w:style w:type="character" w:customStyle="1" w:styleId="FooterChar">
    <w:name w:val="Footer Char"/>
    <w:basedOn w:val="DefaultParagraphFont"/>
    <w:link w:val="Footer"/>
    <w:rsid w:val="00C94525"/>
    <w:rPr>
      <w:rFonts w:ascii="Arial" w:hAnsi="Arial"/>
      <w:b/>
      <w:i/>
      <w:noProof/>
      <w:sz w:val="18"/>
      <w:lang w:val="en-GB" w:eastAsia="en-US"/>
    </w:rPr>
  </w:style>
  <w:style w:type="character" w:customStyle="1" w:styleId="NOChar">
    <w:name w:val="NO Char"/>
    <w:link w:val="NO"/>
    <w:qFormat/>
    <w:rsid w:val="00C94525"/>
    <w:rPr>
      <w:rFonts w:ascii="Times New Roman" w:hAnsi="Times New Roman"/>
      <w:lang w:val="en-GB" w:eastAsia="en-US"/>
    </w:rPr>
  </w:style>
  <w:style w:type="character" w:customStyle="1" w:styleId="PLChar">
    <w:name w:val="PL Char"/>
    <w:link w:val="PL"/>
    <w:qFormat/>
    <w:rsid w:val="00C94525"/>
    <w:rPr>
      <w:rFonts w:ascii="Courier New" w:hAnsi="Courier New"/>
      <w:noProof/>
      <w:sz w:val="16"/>
      <w:lang w:val="en-GB" w:eastAsia="en-US"/>
    </w:rPr>
  </w:style>
  <w:style w:type="character" w:customStyle="1" w:styleId="TALChar">
    <w:name w:val="TAL Char"/>
    <w:link w:val="TAL"/>
    <w:qFormat/>
    <w:rsid w:val="00C94525"/>
    <w:rPr>
      <w:rFonts w:ascii="Arial" w:hAnsi="Arial"/>
      <w:sz w:val="18"/>
      <w:lang w:val="en-GB" w:eastAsia="en-US"/>
    </w:rPr>
  </w:style>
  <w:style w:type="character" w:customStyle="1" w:styleId="TACChar">
    <w:name w:val="TAC Char"/>
    <w:link w:val="TAC"/>
    <w:qFormat/>
    <w:rsid w:val="00C94525"/>
    <w:rPr>
      <w:rFonts w:ascii="Arial" w:hAnsi="Arial"/>
      <w:sz w:val="18"/>
      <w:lang w:val="en-GB" w:eastAsia="en-US"/>
    </w:rPr>
  </w:style>
  <w:style w:type="character" w:customStyle="1" w:styleId="TAHChar">
    <w:name w:val="TAH Char"/>
    <w:link w:val="TAH"/>
    <w:qFormat/>
    <w:rsid w:val="00C94525"/>
    <w:rPr>
      <w:rFonts w:ascii="Arial" w:hAnsi="Arial"/>
      <w:b/>
      <w:sz w:val="18"/>
      <w:lang w:val="en-GB" w:eastAsia="en-US"/>
    </w:rPr>
  </w:style>
  <w:style w:type="character" w:customStyle="1" w:styleId="EXChar">
    <w:name w:val="EX Char"/>
    <w:link w:val="EX"/>
    <w:locked/>
    <w:rsid w:val="00C94525"/>
    <w:rPr>
      <w:rFonts w:ascii="Times New Roman" w:hAnsi="Times New Roman"/>
      <w:lang w:val="en-GB" w:eastAsia="en-US"/>
    </w:rPr>
  </w:style>
  <w:style w:type="character" w:customStyle="1" w:styleId="B1Char">
    <w:name w:val="B1 Char"/>
    <w:link w:val="B1"/>
    <w:rsid w:val="00C94525"/>
    <w:rPr>
      <w:rFonts w:ascii="Times New Roman" w:hAnsi="Times New Roman"/>
      <w:lang w:val="en-GB" w:eastAsia="en-US"/>
    </w:rPr>
  </w:style>
  <w:style w:type="character" w:customStyle="1" w:styleId="EditorsNoteChar">
    <w:name w:val="Editor's Note Char"/>
    <w:aliases w:val="EN Char"/>
    <w:link w:val="EditorsNote"/>
    <w:rsid w:val="00C94525"/>
    <w:rPr>
      <w:rFonts w:ascii="Times New Roman" w:hAnsi="Times New Roman"/>
      <w:color w:val="FF0000"/>
      <w:lang w:val="en-GB" w:eastAsia="en-US"/>
    </w:rPr>
  </w:style>
  <w:style w:type="character" w:customStyle="1" w:styleId="THChar">
    <w:name w:val="TH Char"/>
    <w:link w:val="TH"/>
    <w:qFormat/>
    <w:rsid w:val="00C94525"/>
    <w:rPr>
      <w:rFonts w:ascii="Arial" w:hAnsi="Arial"/>
      <w:b/>
      <w:lang w:val="en-GB" w:eastAsia="en-US"/>
    </w:rPr>
  </w:style>
  <w:style w:type="character" w:customStyle="1" w:styleId="TFChar">
    <w:name w:val="TF Char"/>
    <w:link w:val="TF"/>
    <w:rsid w:val="00C94525"/>
    <w:rPr>
      <w:rFonts w:ascii="Arial" w:hAnsi="Arial"/>
      <w:b/>
      <w:lang w:val="en-GB" w:eastAsia="en-US"/>
    </w:rPr>
  </w:style>
  <w:style w:type="character" w:customStyle="1" w:styleId="B2Char">
    <w:name w:val="B2 Char"/>
    <w:link w:val="B2"/>
    <w:rsid w:val="00C94525"/>
    <w:rPr>
      <w:rFonts w:ascii="Times New Roman" w:hAnsi="Times New Roman"/>
      <w:lang w:val="en-GB" w:eastAsia="en-US"/>
    </w:rPr>
  </w:style>
  <w:style w:type="character" w:customStyle="1" w:styleId="B3Char">
    <w:name w:val="B3 Char"/>
    <w:link w:val="B3"/>
    <w:rsid w:val="00C94525"/>
    <w:rPr>
      <w:rFonts w:ascii="Times New Roman" w:hAnsi="Times New Roman"/>
      <w:lang w:val="en-GB" w:eastAsia="en-US"/>
    </w:rPr>
  </w:style>
  <w:style w:type="paragraph" w:customStyle="1" w:styleId="TAJ">
    <w:name w:val="TAJ"/>
    <w:basedOn w:val="TH"/>
    <w:rsid w:val="00C94525"/>
    <w:pPr>
      <w:overflowPunct w:val="0"/>
      <w:autoSpaceDE w:val="0"/>
      <w:autoSpaceDN w:val="0"/>
      <w:adjustRightInd w:val="0"/>
      <w:textAlignment w:val="baseline"/>
    </w:pPr>
    <w:rPr>
      <w:lang w:eastAsia="en-GB"/>
    </w:rPr>
  </w:style>
  <w:style w:type="paragraph" w:customStyle="1" w:styleId="Guidance">
    <w:name w:val="Guidance"/>
    <w:basedOn w:val="Normal"/>
    <w:rsid w:val="00C9452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452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94525"/>
    <w:rPr>
      <w:rFonts w:ascii="Times New Roman" w:hAnsi="Times New Roman"/>
      <w:lang w:val="en-GB" w:eastAsia="en-US"/>
    </w:rPr>
  </w:style>
  <w:style w:type="character" w:styleId="Mention">
    <w:name w:val="Mention"/>
    <w:uiPriority w:val="99"/>
    <w:semiHidden/>
    <w:unhideWhenUsed/>
    <w:rsid w:val="00C94525"/>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4525"/>
    <w:rPr>
      <w:rFonts w:ascii="Arial" w:hAnsi="Arial"/>
      <w:b/>
      <w:noProof/>
      <w:sz w:val="18"/>
      <w:lang w:val="en-GB" w:eastAsia="en-US"/>
    </w:rPr>
  </w:style>
  <w:style w:type="character" w:customStyle="1" w:styleId="FootnoteTextChar">
    <w:name w:val="Footnote Text Char"/>
    <w:basedOn w:val="DefaultParagraphFont"/>
    <w:link w:val="FootnoteText"/>
    <w:rsid w:val="00C94525"/>
    <w:rPr>
      <w:rFonts w:ascii="Times New Roman" w:hAnsi="Times New Roman"/>
      <w:sz w:val="16"/>
      <w:lang w:val="en-GB" w:eastAsia="en-US"/>
    </w:rPr>
  </w:style>
  <w:style w:type="character" w:customStyle="1" w:styleId="BalloonTextChar">
    <w:name w:val="Balloon Text Char"/>
    <w:basedOn w:val="DefaultParagraphFont"/>
    <w:link w:val="BalloonText"/>
    <w:rsid w:val="00C9452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C94525"/>
    <w:rPr>
      <w:rFonts w:ascii="Times New Roman" w:hAnsi="Times New Roman"/>
      <w:lang w:val="en-GB" w:eastAsia="en-US"/>
    </w:rPr>
  </w:style>
  <w:style w:type="character" w:customStyle="1" w:styleId="CommentSubjectChar">
    <w:name w:val="Comment Subject Char"/>
    <w:basedOn w:val="CommentTextChar"/>
    <w:link w:val="CommentSubject"/>
    <w:rsid w:val="00C94525"/>
    <w:rPr>
      <w:rFonts w:ascii="Times New Roman" w:hAnsi="Times New Roman"/>
      <w:b/>
      <w:bCs/>
      <w:lang w:val="en-GB" w:eastAsia="en-US"/>
    </w:rPr>
  </w:style>
  <w:style w:type="character" w:customStyle="1" w:styleId="DocumentMapChar">
    <w:name w:val="Document Map Char"/>
    <w:basedOn w:val="DefaultParagraphFont"/>
    <w:link w:val="DocumentMap"/>
    <w:rsid w:val="00C94525"/>
    <w:rPr>
      <w:rFonts w:ascii="Tahoma" w:hAnsi="Tahoma" w:cs="Tahoma"/>
      <w:shd w:val="clear" w:color="auto" w:fill="000080"/>
      <w:lang w:val="en-GB" w:eastAsia="en-US"/>
    </w:rPr>
  </w:style>
  <w:style w:type="paragraph" w:customStyle="1" w:styleId="FirstChange">
    <w:name w:val="First Change"/>
    <w:basedOn w:val="Normal"/>
    <w:rsid w:val="00C94525"/>
    <w:pPr>
      <w:jc w:val="center"/>
    </w:pPr>
    <w:rPr>
      <w:color w:val="FF0000"/>
    </w:rPr>
  </w:style>
  <w:style w:type="character" w:customStyle="1" w:styleId="B1Char1">
    <w:name w:val="B1 Char1"/>
    <w:rsid w:val="00C94525"/>
    <w:rPr>
      <w:rFonts w:ascii="Times New Roman" w:hAnsi="Times New Roman"/>
      <w:lang w:eastAsia="en-US"/>
    </w:rPr>
  </w:style>
  <w:style w:type="character" w:customStyle="1" w:styleId="TALCar">
    <w:name w:val="TAL Car"/>
    <w:qFormat/>
    <w:rsid w:val="00C94525"/>
    <w:rPr>
      <w:rFonts w:ascii="Arial" w:eastAsia="SimSun" w:hAnsi="Arial"/>
      <w:sz w:val="18"/>
      <w:lang w:val="en-GB" w:eastAsia="en-US" w:bidi="ar-SA"/>
    </w:rPr>
  </w:style>
  <w:style w:type="character" w:customStyle="1" w:styleId="NOZchn">
    <w:name w:val="NO Zchn"/>
    <w:locked/>
    <w:rsid w:val="00C94525"/>
    <w:rPr>
      <w:rFonts w:ascii="Times New Roman" w:eastAsia="Times New Roman" w:hAnsi="Times New Roman" w:cs="Times New Roman"/>
      <w:sz w:val="20"/>
      <w:szCs w:val="20"/>
    </w:rPr>
  </w:style>
  <w:style w:type="character" w:customStyle="1" w:styleId="B1Zchn">
    <w:name w:val="B1 Zchn"/>
    <w:rsid w:val="00C94525"/>
    <w:rPr>
      <w:rFonts w:ascii="Times New Roman" w:eastAsia="Times New Roman" w:hAnsi="Times New Roman" w:cs="Times New Roman"/>
      <w:sz w:val="20"/>
      <w:szCs w:val="20"/>
    </w:rPr>
  </w:style>
  <w:style w:type="character" w:customStyle="1" w:styleId="TFZchn">
    <w:name w:val="TF Zchn"/>
    <w:rsid w:val="00C94525"/>
    <w:rPr>
      <w:rFonts w:ascii="Arial" w:hAnsi="Arial"/>
      <w:b/>
      <w:lang w:eastAsia="en-US"/>
    </w:rPr>
  </w:style>
  <w:style w:type="character" w:customStyle="1" w:styleId="msoins0">
    <w:name w:val="msoins"/>
    <w:rsid w:val="00C94525"/>
  </w:style>
  <w:style w:type="character" w:customStyle="1" w:styleId="EditorsNoteZchn">
    <w:name w:val="Editor's Note Zchn"/>
    <w:rsid w:val="00C9452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452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94525"/>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94525"/>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94525"/>
    <w:rPr>
      <w:b/>
    </w:rPr>
  </w:style>
  <w:style w:type="character" w:customStyle="1" w:styleId="CRCoverPageZchn">
    <w:name w:val="CR Cover Page Zchn"/>
    <w:link w:val="CRCoverPage"/>
    <w:rsid w:val="00C94525"/>
    <w:rPr>
      <w:rFonts w:ascii="Arial" w:hAnsi="Arial"/>
      <w:lang w:val="en-GB" w:eastAsia="en-US"/>
    </w:rPr>
  </w:style>
  <w:style w:type="paragraph" w:customStyle="1" w:styleId="TALLeft1">
    <w:name w:val="TAL + Left:  1"/>
    <w:aliases w:val="00 cm"/>
    <w:basedOn w:val="TAL"/>
    <w:link w:val="TALLeft100cmCharChar"/>
    <w:rsid w:val="00C9452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4525"/>
    <w:rPr>
      <w:rFonts w:ascii="Arial" w:hAnsi="Arial" w:cs="Arial"/>
      <w:sz w:val="18"/>
      <w:szCs w:val="18"/>
      <w:lang w:val="en-GB" w:eastAsia="en-GB"/>
    </w:rPr>
  </w:style>
  <w:style w:type="paragraph" w:customStyle="1" w:styleId="TALLeft125cm">
    <w:name w:val="TAL + Left: 125 cm"/>
    <w:basedOn w:val="Normal"/>
    <w:rsid w:val="00C94525"/>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9452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94525"/>
    <w:pPr>
      <w:tabs>
        <w:tab w:val="left" w:pos="1985"/>
      </w:tabs>
    </w:pPr>
    <w:rPr>
      <w:rFonts w:cs="Arial"/>
      <w:b/>
      <w:bCs/>
      <w:color w:val="000000"/>
      <w:sz w:val="24"/>
      <w:szCs w:val="24"/>
      <w:lang w:val="en-US"/>
    </w:rPr>
  </w:style>
  <w:style w:type="paragraph" w:styleId="BodyText">
    <w:name w:val="Body Text"/>
    <w:basedOn w:val="Normal"/>
    <w:link w:val="BodyTextChar"/>
    <w:unhideWhenUsed/>
    <w:rsid w:val="00C94525"/>
    <w:pPr>
      <w:spacing w:after="120"/>
    </w:pPr>
  </w:style>
  <w:style w:type="character" w:customStyle="1" w:styleId="BodyTextChar">
    <w:name w:val="Body Text Char"/>
    <w:basedOn w:val="DefaultParagraphFont"/>
    <w:link w:val="BodyText"/>
    <w:rsid w:val="00C94525"/>
    <w:rPr>
      <w:rFonts w:ascii="Times New Roman" w:hAnsi="Times New Roman"/>
      <w:lang w:val="en-GB" w:eastAsia="en-US"/>
    </w:rPr>
  </w:style>
  <w:style w:type="paragraph" w:customStyle="1" w:styleId="TALNotBold">
    <w:name w:val="TAL + Not Bold"/>
    <w:aliases w:val="Left"/>
    <w:basedOn w:val="TH"/>
    <w:link w:val="TALNotBoldChar"/>
    <w:rsid w:val="00C94525"/>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4525"/>
    <w:rPr>
      <w:rFonts w:ascii="Arial" w:hAnsi="Arial"/>
      <w:b/>
      <w:lang w:val="en-GB" w:eastAsia="en-GB"/>
    </w:rPr>
  </w:style>
  <w:style w:type="paragraph" w:styleId="ListParagraph">
    <w:name w:val="List Paragraph"/>
    <w:basedOn w:val="Normal"/>
    <w:uiPriority w:val="34"/>
    <w:qFormat/>
    <w:rsid w:val="00C94525"/>
    <w:pPr>
      <w:spacing w:before="100" w:beforeAutospacing="1" w:after="100" w:afterAutospacing="1"/>
    </w:pPr>
    <w:rPr>
      <w:sz w:val="24"/>
      <w:szCs w:val="24"/>
      <w:lang w:val="sv-SE" w:eastAsia="en-GB"/>
    </w:rPr>
  </w:style>
  <w:style w:type="character" w:customStyle="1" w:styleId="TAHCar">
    <w:name w:val="TAH Car"/>
    <w:rsid w:val="00C94525"/>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D33D1-F9C2-4177-AF25-3D308678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7</Pages>
  <Words>3807</Words>
  <Characters>21703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2018-11-05T09:14:00Z</dcterms:created>
  <dcterms:modified xsi:type="dcterms:W3CDTF">2021-05-06T07:58:00Z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R3-211503</vt:lpwstr>
  </property>
  <property fmtid="{D5CDD505-2E9C-101B-9397-08002B2CF9AE}" pid="9" name="Spec#">
    <vt:lpwstr>38.423</vt:lpwstr>
  </property>
  <property fmtid="{D5CDD505-2E9C-101B-9397-08002B2CF9AE}" pid="10" name="Cr#">
    <vt:lpwstr>0465</vt:lpwstr>
  </property>
  <property fmtid="{D5CDD505-2E9C-101B-9397-08002B2CF9AE}" pid="11" name="Revision">
    <vt:lpwstr>2</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6.05.2021</vt:lpwstr>
  </property>
  <property fmtid="{D5CDD505-2E9C-101B-9397-08002B2CF9AE}" pid="18" name="Release">
    <vt:lpwstr>Rel-16</vt:lpwstr>
  </property>
  <property fmtid="{D5CDD505-2E9C-101B-9397-08002B2CF9AE}" pid="19" name="CrTitle">
    <vt:lpwstr>Clarification of the use of the max no of CHO preparations</vt:lpwstr>
  </property>
  <property fmtid="{D5CDD505-2E9C-101B-9397-08002B2CF9AE}" pid="20" name="MtgTitle">
    <vt:lpwstr> </vt:lpwstr>
  </property>
</Properties>
</file>